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23" w:rsidRPr="003F4923" w:rsidRDefault="00DE0D44" w:rsidP="003F4923">
      <w:pPr>
        <w:ind w:left="45"/>
        <w:jc w:val="center"/>
        <w:rPr>
          <w:rFonts w:asciiTheme="minorHAnsi" w:hAnsiTheme="minorHAnsi" w:cstheme="minorHAnsi"/>
          <w:sz w:val="32"/>
          <w:szCs w:val="32"/>
        </w:rPr>
      </w:pPr>
      <w:r>
        <w:rPr>
          <w:rFonts w:asciiTheme="minorHAnsi" w:hAnsiTheme="minorHAnsi" w:cstheme="minorHAnsi"/>
          <w:sz w:val="32"/>
          <w:szCs w:val="32"/>
        </w:rPr>
        <w:t>Third</w:t>
      </w:r>
      <w:r w:rsidR="003F4923" w:rsidRPr="003F4923">
        <w:rPr>
          <w:rFonts w:asciiTheme="minorHAnsi" w:hAnsiTheme="minorHAnsi" w:cstheme="minorHAnsi"/>
          <w:sz w:val="32"/>
          <w:szCs w:val="32"/>
        </w:rPr>
        <w:t xml:space="preserve"> Week of </w:t>
      </w:r>
      <w:r w:rsidR="0046766C">
        <w:rPr>
          <w:rFonts w:asciiTheme="minorHAnsi" w:hAnsiTheme="minorHAnsi" w:cstheme="minorHAnsi"/>
          <w:sz w:val="32"/>
          <w:szCs w:val="32"/>
        </w:rPr>
        <w:t>Easter</w:t>
      </w:r>
    </w:p>
    <w:p w:rsidR="003F4923" w:rsidRPr="003F4923" w:rsidRDefault="003F4923" w:rsidP="003F4923">
      <w:pPr>
        <w:ind w:left="45"/>
        <w:rPr>
          <w:rFonts w:asciiTheme="minorHAnsi" w:hAnsiTheme="minorHAnsi" w:cstheme="minorHAnsi"/>
          <w:sz w:val="32"/>
          <w:szCs w:val="32"/>
        </w:rPr>
      </w:pPr>
    </w:p>
    <w:p w:rsidR="00931695" w:rsidRDefault="00931695" w:rsidP="00D94C44">
      <w:pPr>
        <w:pStyle w:val="Heading2"/>
        <w:rPr>
          <w:rFonts w:asciiTheme="minorHAnsi" w:hAnsiTheme="minorHAnsi" w:cstheme="minorHAnsi"/>
          <w:b/>
          <w:color w:val="FFC000"/>
        </w:rPr>
      </w:pPr>
      <w:r>
        <w:rPr>
          <w:rFonts w:asciiTheme="minorHAnsi" w:hAnsiTheme="minorHAnsi" w:cstheme="minorHAnsi"/>
          <w:b/>
          <w:color w:val="FFC000"/>
        </w:rPr>
        <w:t xml:space="preserve">Sunday </w:t>
      </w:r>
      <w:r w:rsidR="005964D6">
        <w:rPr>
          <w:rFonts w:asciiTheme="minorHAnsi" w:hAnsiTheme="minorHAnsi" w:cstheme="minorHAnsi"/>
          <w:b/>
          <w:color w:val="FFC000"/>
        </w:rPr>
        <w:t>15</w:t>
      </w:r>
      <w:r w:rsidR="003C2BAF">
        <w:rPr>
          <w:rFonts w:asciiTheme="minorHAnsi" w:hAnsiTheme="minorHAnsi" w:cstheme="minorHAnsi"/>
          <w:b/>
          <w:color w:val="FFC000"/>
        </w:rPr>
        <w:t xml:space="preserve"> April</w:t>
      </w:r>
      <w:r>
        <w:rPr>
          <w:rFonts w:asciiTheme="minorHAnsi" w:hAnsiTheme="minorHAnsi" w:cstheme="minorHAnsi"/>
          <w:b/>
          <w:color w:val="FFC000"/>
        </w:rPr>
        <w:t xml:space="preserve"> – </w:t>
      </w:r>
      <w:r w:rsidR="00DE0D44">
        <w:rPr>
          <w:rFonts w:asciiTheme="minorHAnsi" w:hAnsiTheme="minorHAnsi" w:cstheme="minorHAnsi"/>
          <w:b/>
          <w:color w:val="FFC000"/>
        </w:rPr>
        <w:t>Third</w:t>
      </w:r>
      <w:r>
        <w:rPr>
          <w:rFonts w:asciiTheme="minorHAnsi" w:hAnsiTheme="minorHAnsi" w:cstheme="minorHAnsi"/>
          <w:b/>
          <w:color w:val="FFC000"/>
        </w:rPr>
        <w:t xml:space="preserve"> Sunday</w:t>
      </w:r>
      <w:r w:rsidR="00DE0D44">
        <w:rPr>
          <w:rFonts w:asciiTheme="minorHAnsi" w:hAnsiTheme="minorHAnsi" w:cstheme="minorHAnsi"/>
          <w:b/>
          <w:color w:val="FFC000"/>
        </w:rPr>
        <w:t xml:space="preserve"> of Easter</w:t>
      </w:r>
    </w:p>
    <w:p w:rsidR="00931695" w:rsidRPr="00931695" w:rsidRDefault="00931695" w:rsidP="00931695"/>
    <w:p w:rsidR="00931695" w:rsidRPr="00931695" w:rsidRDefault="00931695" w:rsidP="00931695">
      <w:pPr>
        <w:rPr>
          <w:rFonts w:asciiTheme="minorHAnsi" w:hAnsiTheme="minorHAnsi" w:cstheme="minorHAnsi"/>
          <w:sz w:val="22"/>
          <w:szCs w:val="22"/>
        </w:rPr>
      </w:pPr>
      <w:r w:rsidRPr="00931695">
        <w:rPr>
          <w:rFonts w:asciiTheme="minorHAnsi" w:hAnsiTheme="minorHAnsi" w:cstheme="minorHAnsi"/>
          <w:sz w:val="22"/>
          <w:szCs w:val="22"/>
        </w:rPr>
        <w:t>Scripture</w:t>
      </w:r>
      <w:r w:rsidR="00DE0D44">
        <w:rPr>
          <w:rFonts w:asciiTheme="minorHAnsi" w:hAnsiTheme="minorHAnsi" w:cstheme="minorHAnsi"/>
          <w:sz w:val="22"/>
          <w:szCs w:val="22"/>
        </w:rPr>
        <w:t>:</w:t>
      </w:r>
      <w:r w:rsidRPr="00931695">
        <w:rPr>
          <w:rFonts w:asciiTheme="minorHAnsi" w:hAnsiTheme="minorHAnsi" w:cstheme="minorHAnsi"/>
          <w:sz w:val="22"/>
          <w:szCs w:val="22"/>
        </w:rPr>
        <w:t xml:space="preserve"> Acts </w:t>
      </w:r>
      <w:r w:rsidR="003B709A">
        <w:rPr>
          <w:rFonts w:asciiTheme="minorHAnsi" w:hAnsiTheme="minorHAnsi" w:cstheme="minorHAnsi"/>
          <w:sz w:val="22"/>
          <w:szCs w:val="22"/>
        </w:rPr>
        <w:t>3: 13-15, 17-19</w:t>
      </w:r>
      <w:r w:rsidR="00DE0D44">
        <w:rPr>
          <w:rFonts w:asciiTheme="minorHAnsi" w:hAnsiTheme="minorHAnsi" w:cstheme="minorHAnsi"/>
          <w:sz w:val="22"/>
          <w:szCs w:val="22"/>
        </w:rPr>
        <w:t xml:space="preserve">; Psalm </w:t>
      </w:r>
      <w:r w:rsidR="003B709A">
        <w:rPr>
          <w:rFonts w:asciiTheme="minorHAnsi" w:hAnsiTheme="minorHAnsi" w:cstheme="minorHAnsi"/>
          <w:sz w:val="22"/>
          <w:szCs w:val="22"/>
        </w:rPr>
        <w:t>4</w:t>
      </w:r>
      <w:r>
        <w:rPr>
          <w:rFonts w:asciiTheme="minorHAnsi" w:hAnsiTheme="minorHAnsi" w:cstheme="minorHAnsi"/>
          <w:sz w:val="22"/>
          <w:szCs w:val="22"/>
        </w:rPr>
        <w:t xml:space="preserve">; 1 </w:t>
      </w:r>
      <w:r w:rsidR="003B709A">
        <w:rPr>
          <w:rFonts w:asciiTheme="minorHAnsi" w:hAnsiTheme="minorHAnsi" w:cstheme="minorHAnsi"/>
          <w:sz w:val="22"/>
          <w:szCs w:val="22"/>
        </w:rPr>
        <w:t>John 2: 1-5</w:t>
      </w:r>
      <w:r>
        <w:rPr>
          <w:rFonts w:asciiTheme="minorHAnsi" w:hAnsiTheme="minorHAnsi" w:cstheme="minorHAnsi"/>
          <w:sz w:val="22"/>
          <w:szCs w:val="22"/>
        </w:rPr>
        <w:t xml:space="preserve">; </w:t>
      </w:r>
      <w:r w:rsidR="00DE0D44">
        <w:rPr>
          <w:rFonts w:asciiTheme="minorHAnsi" w:hAnsiTheme="minorHAnsi" w:cstheme="minorHAnsi"/>
          <w:sz w:val="22"/>
          <w:szCs w:val="22"/>
        </w:rPr>
        <w:t>Luke 24: 35</w:t>
      </w:r>
      <w:r w:rsidR="003B709A">
        <w:rPr>
          <w:rFonts w:asciiTheme="minorHAnsi" w:hAnsiTheme="minorHAnsi" w:cstheme="minorHAnsi"/>
          <w:sz w:val="22"/>
          <w:szCs w:val="22"/>
        </w:rPr>
        <w:t>-48</w:t>
      </w:r>
      <w:r>
        <w:rPr>
          <w:rFonts w:asciiTheme="minorHAnsi" w:hAnsiTheme="minorHAnsi" w:cstheme="minorHAnsi"/>
          <w:sz w:val="22"/>
          <w:szCs w:val="22"/>
        </w:rPr>
        <w:t xml:space="preserve"> </w:t>
      </w:r>
    </w:p>
    <w:p w:rsidR="00931695" w:rsidRPr="00D45EB1" w:rsidRDefault="00931695" w:rsidP="00931695">
      <w:pPr>
        <w:rPr>
          <w:rFonts w:asciiTheme="minorHAnsi" w:hAnsiTheme="minorHAnsi" w:cstheme="minorHAnsi"/>
          <w:sz w:val="22"/>
          <w:szCs w:val="22"/>
        </w:rPr>
      </w:pPr>
    </w:p>
    <w:p w:rsidR="00931695" w:rsidRPr="00D45EB1" w:rsidRDefault="00F3703C" w:rsidP="00D45EB1">
      <w:pPr>
        <w:ind w:left="284" w:right="368"/>
        <w:rPr>
          <w:rFonts w:asciiTheme="minorHAnsi" w:hAnsiTheme="minorHAnsi" w:cstheme="minorHAnsi"/>
          <w:i/>
          <w:sz w:val="22"/>
          <w:szCs w:val="22"/>
        </w:rPr>
      </w:pPr>
      <w:r>
        <w:rPr>
          <w:rFonts w:asciiTheme="minorHAnsi" w:hAnsiTheme="minorHAnsi" w:cstheme="minorHAnsi"/>
          <w:i/>
          <w:sz w:val="22"/>
          <w:szCs w:val="22"/>
        </w:rPr>
        <w:t>The disciples</w:t>
      </w:r>
      <w:r w:rsidRPr="00F3703C">
        <w:rPr>
          <w:rFonts w:asciiTheme="minorHAnsi" w:hAnsiTheme="minorHAnsi" w:cstheme="minorHAnsi"/>
          <w:i/>
          <w:sz w:val="22"/>
          <w:szCs w:val="22"/>
        </w:rPr>
        <w:t xml:space="preserve"> told </w:t>
      </w:r>
      <w:r>
        <w:rPr>
          <w:rFonts w:asciiTheme="minorHAnsi" w:hAnsiTheme="minorHAnsi" w:cstheme="minorHAnsi"/>
          <w:i/>
          <w:sz w:val="22"/>
          <w:szCs w:val="22"/>
        </w:rPr>
        <w:t xml:space="preserve">their story of </w:t>
      </w:r>
      <w:r w:rsidRPr="00F3703C">
        <w:rPr>
          <w:rFonts w:asciiTheme="minorHAnsi" w:hAnsiTheme="minorHAnsi" w:cstheme="minorHAnsi"/>
          <w:i/>
          <w:sz w:val="22"/>
          <w:szCs w:val="22"/>
        </w:rPr>
        <w:t xml:space="preserve">what had happened on the road, and how </w:t>
      </w:r>
      <w:r>
        <w:rPr>
          <w:rFonts w:asciiTheme="minorHAnsi" w:hAnsiTheme="minorHAnsi" w:cstheme="minorHAnsi"/>
          <w:i/>
          <w:sz w:val="22"/>
          <w:szCs w:val="22"/>
        </w:rPr>
        <w:t xml:space="preserve">Jesus </w:t>
      </w:r>
      <w:r w:rsidRPr="00F3703C">
        <w:rPr>
          <w:rFonts w:asciiTheme="minorHAnsi" w:hAnsiTheme="minorHAnsi" w:cstheme="minorHAnsi"/>
          <w:i/>
          <w:sz w:val="22"/>
          <w:szCs w:val="22"/>
        </w:rPr>
        <w:t>had been made known to them in the breaking of the bread</w:t>
      </w:r>
      <w:r w:rsidR="003B709A" w:rsidRPr="003B709A">
        <w:rPr>
          <w:rFonts w:asciiTheme="minorHAnsi" w:hAnsiTheme="minorHAnsi" w:cstheme="minorHAnsi"/>
          <w:i/>
          <w:sz w:val="22"/>
          <w:szCs w:val="22"/>
        </w:rPr>
        <w:t>.</w:t>
      </w:r>
    </w:p>
    <w:p w:rsidR="00D45EB1" w:rsidRDefault="00D45EB1" w:rsidP="00931695">
      <w:pPr>
        <w:rPr>
          <w:rFonts w:asciiTheme="minorHAnsi" w:hAnsiTheme="minorHAnsi" w:cstheme="minorHAnsi"/>
          <w:sz w:val="22"/>
          <w:szCs w:val="22"/>
        </w:rPr>
      </w:pPr>
    </w:p>
    <w:p w:rsidR="00D45EB1" w:rsidRDefault="004B3C29" w:rsidP="00931695">
      <w:pPr>
        <w:rPr>
          <w:rFonts w:asciiTheme="minorHAnsi" w:hAnsiTheme="minorHAnsi" w:cstheme="minorHAnsi"/>
          <w:sz w:val="22"/>
          <w:szCs w:val="22"/>
        </w:rPr>
      </w:pPr>
      <w:r>
        <w:rPr>
          <w:rFonts w:asciiTheme="minorHAnsi" w:hAnsiTheme="minorHAnsi" w:cstheme="minorHAnsi"/>
          <w:sz w:val="22"/>
          <w:szCs w:val="22"/>
        </w:rPr>
        <w:t>Telling our faith story is something many of us feel a bit uncomfortable about but the simple truth is, if we do not tell others about it how will they know? We sometimes thin</w:t>
      </w:r>
      <w:r w:rsidR="0085658A">
        <w:rPr>
          <w:rFonts w:asciiTheme="minorHAnsi" w:hAnsiTheme="minorHAnsi" w:cstheme="minorHAnsi"/>
          <w:sz w:val="22"/>
          <w:szCs w:val="22"/>
        </w:rPr>
        <w:t>k</w:t>
      </w:r>
      <w:r>
        <w:rPr>
          <w:rFonts w:asciiTheme="minorHAnsi" w:hAnsiTheme="minorHAnsi" w:cstheme="minorHAnsi"/>
          <w:sz w:val="22"/>
          <w:szCs w:val="22"/>
        </w:rPr>
        <w:t xml:space="preserve"> we have to be experts –to use religious terminology – and not make any theological errors in how we </w:t>
      </w:r>
      <w:r w:rsidR="0085658A">
        <w:rPr>
          <w:rFonts w:asciiTheme="minorHAnsi" w:hAnsiTheme="minorHAnsi" w:cstheme="minorHAnsi"/>
          <w:sz w:val="22"/>
          <w:szCs w:val="22"/>
        </w:rPr>
        <w:t>talk about our faith</w:t>
      </w:r>
      <w:r>
        <w:rPr>
          <w:rFonts w:asciiTheme="minorHAnsi" w:hAnsiTheme="minorHAnsi" w:cstheme="minorHAnsi"/>
          <w:sz w:val="22"/>
          <w:szCs w:val="22"/>
        </w:rPr>
        <w:t xml:space="preserve">. In the face of our fears, the two disciples in today’s gospel </w:t>
      </w:r>
      <w:r w:rsidR="0085658A">
        <w:rPr>
          <w:rFonts w:asciiTheme="minorHAnsi" w:hAnsiTheme="minorHAnsi" w:cstheme="minorHAnsi"/>
          <w:sz w:val="22"/>
          <w:szCs w:val="22"/>
        </w:rPr>
        <w:t xml:space="preserve">remind us that it does not have to be difficult or complicated. We simply have to tell our stories in our own words – allowing the reality of what we have experienced to shine through. </w:t>
      </w:r>
    </w:p>
    <w:p w:rsidR="00D45EB1" w:rsidRDefault="00D45EB1" w:rsidP="00931695">
      <w:pPr>
        <w:rPr>
          <w:rFonts w:asciiTheme="minorHAnsi" w:hAnsiTheme="minorHAnsi" w:cstheme="minorHAnsi"/>
          <w:sz w:val="22"/>
          <w:szCs w:val="22"/>
        </w:rPr>
      </w:pPr>
    </w:p>
    <w:p w:rsidR="00080523" w:rsidRDefault="0085658A" w:rsidP="00191087">
      <w:pPr>
        <w:pStyle w:val="ListParagraph"/>
        <w:numPr>
          <w:ilvl w:val="0"/>
          <w:numId w:val="8"/>
        </w:numPr>
        <w:rPr>
          <w:rFonts w:asciiTheme="minorHAnsi" w:hAnsiTheme="minorHAnsi" w:cstheme="minorHAnsi"/>
        </w:rPr>
      </w:pPr>
      <w:r>
        <w:rPr>
          <w:rFonts w:asciiTheme="minorHAnsi" w:hAnsiTheme="minorHAnsi" w:cstheme="minorHAnsi"/>
        </w:rPr>
        <w:t>How do you think the disciples told the story of their encounter on the road to Emmaus</w:t>
      </w:r>
      <w:r w:rsidR="00080523">
        <w:rPr>
          <w:rFonts w:asciiTheme="minorHAnsi" w:hAnsiTheme="minorHAnsi" w:cstheme="minorHAnsi"/>
        </w:rPr>
        <w:t>?</w:t>
      </w:r>
      <w:r>
        <w:rPr>
          <w:rFonts w:asciiTheme="minorHAnsi" w:hAnsiTheme="minorHAnsi" w:cstheme="minorHAnsi"/>
        </w:rPr>
        <w:t xml:space="preserve"> Their mood – their emotion – their words?</w:t>
      </w:r>
    </w:p>
    <w:p w:rsidR="0085658A" w:rsidRPr="00AE5634" w:rsidRDefault="0085658A" w:rsidP="00191087">
      <w:pPr>
        <w:pStyle w:val="ListParagraph"/>
        <w:numPr>
          <w:ilvl w:val="0"/>
          <w:numId w:val="8"/>
        </w:numPr>
        <w:rPr>
          <w:rFonts w:asciiTheme="minorHAnsi" w:hAnsiTheme="minorHAnsi" w:cstheme="minorHAnsi"/>
        </w:rPr>
      </w:pPr>
      <w:r>
        <w:rPr>
          <w:rFonts w:asciiTheme="minorHAnsi" w:hAnsiTheme="minorHAnsi" w:cstheme="minorHAnsi"/>
        </w:rPr>
        <w:t>What convinces you when people tell you things about their faith?</w:t>
      </w:r>
    </w:p>
    <w:p w:rsidR="00931695" w:rsidRDefault="00080523" w:rsidP="00931695">
      <w:pPr>
        <w:rPr>
          <w:rFonts w:asciiTheme="minorHAnsi" w:hAnsiTheme="minorHAnsi" w:cstheme="minorHAnsi"/>
          <w:sz w:val="22"/>
          <w:szCs w:val="22"/>
        </w:rPr>
      </w:pPr>
      <w:r>
        <w:rPr>
          <w:rFonts w:asciiTheme="minorHAnsi" w:hAnsiTheme="minorHAnsi" w:cstheme="minorHAnsi"/>
          <w:sz w:val="22"/>
          <w:szCs w:val="22"/>
        </w:rPr>
        <w:t xml:space="preserve">Spend some time reflecting on </w:t>
      </w:r>
      <w:r w:rsidR="0085658A">
        <w:rPr>
          <w:rFonts w:asciiTheme="minorHAnsi" w:hAnsiTheme="minorHAnsi" w:cstheme="minorHAnsi"/>
          <w:sz w:val="22"/>
          <w:szCs w:val="22"/>
        </w:rPr>
        <w:t>the stories around your own faith</w:t>
      </w:r>
      <w:r>
        <w:rPr>
          <w:rFonts w:asciiTheme="minorHAnsi" w:hAnsiTheme="minorHAnsi" w:cstheme="minorHAnsi"/>
          <w:sz w:val="22"/>
          <w:szCs w:val="22"/>
        </w:rPr>
        <w:t>.</w:t>
      </w:r>
      <w:r w:rsidR="0085658A">
        <w:rPr>
          <w:rFonts w:asciiTheme="minorHAnsi" w:hAnsiTheme="minorHAnsi" w:cstheme="minorHAnsi"/>
          <w:sz w:val="22"/>
          <w:szCs w:val="22"/>
        </w:rPr>
        <w:t xml:space="preserve"> Think about something you have heard that has been special – or a place or a person who has deepened your sense of God’s love for you. Try to put it into simple words that – when a suitable moment arises – you can share it with someone who needs to hear it.</w:t>
      </w:r>
    </w:p>
    <w:p w:rsidR="00902572" w:rsidRPr="00902572" w:rsidRDefault="00902572" w:rsidP="00902572">
      <w:pPr>
        <w:jc w:val="right"/>
        <w:rPr>
          <w:rFonts w:asciiTheme="minorHAnsi" w:hAnsiTheme="minorHAnsi" w:cstheme="minorHAnsi"/>
          <w:i/>
          <w:sz w:val="22"/>
          <w:szCs w:val="22"/>
        </w:rPr>
      </w:pPr>
      <w:r w:rsidRPr="00902572">
        <w:rPr>
          <w:rFonts w:asciiTheme="minorHAnsi" w:hAnsiTheme="minorHAnsi" w:cstheme="minorHAnsi"/>
          <w:i/>
          <w:sz w:val="22"/>
          <w:szCs w:val="22"/>
        </w:rPr>
        <w:t>KT</w:t>
      </w:r>
    </w:p>
    <w:p w:rsidR="001872AE" w:rsidRDefault="001872AE" w:rsidP="00931695">
      <w:pPr>
        <w:rPr>
          <w:rFonts w:asciiTheme="minorHAnsi" w:hAnsiTheme="minorHAnsi" w:cstheme="minorHAnsi"/>
          <w:sz w:val="22"/>
          <w:szCs w:val="22"/>
        </w:rPr>
      </w:pPr>
    </w:p>
    <w:p w:rsidR="001872AE" w:rsidRPr="00D45EB1" w:rsidRDefault="001872AE" w:rsidP="00931695">
      <w:pPr>
        <w:rPr>
          <w:rFonts w:asciiTheme="minorHAnsi" w:hAnsiTheme="minorHAnsi" w:cstheme="minorHAnsi"/>
          <w:sz w:val="22"/>
          <w:szCs w:val="22"/>
        </w:rPr>
      </w:pPr>
    </w:p>
    <w:p w:rsidR="00D94C44" w:rsidRPr="005574FF" w:rsidRDefault="00D94C44" w:rsidP="00D94C44">
      <w:pPr>
        <w:pStyle w:val="Heading2"/>
        <w:rPr>
          <w:rFonts w:asciiTheme="minorHAnsi" w:hAnsiTheme="minorHAnsi" w:cstheme="minorHAnsi"/>
          <w:b/>
          <w:color w:val="FFC000"/>
        </w:rPr>
      </w:pPr>
      <w:r w:rsidRPr="005574FF">
        <w:rPr>
          <w:rFonts w:asciiTheme="minorHAnsi" w:hAnsiTheme="minorHAnsi" w:cstheme="minorHAnsi"/>
          <w:b/>
          <w:color w:val="FFC000"/>
        </w:rPr>
        <w:t>Monday</w:t>
      </w:r>
      <w:r w:rsidR="0046766C" w:rsidRPr="005574FF">
        <w:rPr>
          <w:rFonts w:asciiTheme="minorHAnsi" w:hAnsiTheme="minorHAnsi" w:cstheme="minorHAnsi"/>
          <w:b/>
          <w:color w:val="FFC000"/>
        </w:rPr>
        <w:t xml:space="preserve"> </w:t>
      </w:r>
      <w:r w:rsidR="005964D6">
        <w:rPr>
          <w:rFonts w:asciiTheme="minorHAnsi" w:hAnsiTheme="minorHAnsi" w:cstheme="minorHAnsi"/>
          <w:b/>
          <w:color w:val="FFC000"/>
        </w:rPr>
        <w:t>16</w:t>
      </w:r>
      <w:r w:rsidR="003C2BAF">
        <w:rPr>
          <w:rFonts w:asciiTheme="minorHAnsi" w:hAnsiTheme="minorHAnsi" w:cstheme="minorHAnsi"/>
          <w:b/>
          <w:color w:val="FFC000"/>
        </w:rPr>
        <w:t xml:space="preserve"> April</w:t>
      </w:r>
      <w:r w:rsidR="00FA0A95">
        <w:rPr>
          <w:rFonts w:asciiTheme="minorHAnsi" w:hAnsiTheme="minorHAnsi" w:cstheme="minorHAnsi"/>
          <w:b/>
          <w:color w:val="FFC000"/>
        </w:rPr>
        <w:t xml:space="preserve"> </w:t>
      </w:r>
      <w:r w:rsidR="00F3703C">
        <w:rPr>
          <w:rFonts w:asciiTheme="minorHAnsi" w:hAnsiTheme="minorHAnsi" w:cstheme="minorHAnsi"/>
          <w:b/>
          <w:color w:val="FFC000"/>
        </w:rPr>
        <w:t xml:space="preserve">(St Bernadette </w:t>
      </w:r>
      <w:proofErr w:type="spellStart"/>
      <w:r w:rsidR="00F3703C">
        <w:rPr>
          <w:rFonts w:asciiTheme="minorHAnsi" w:hAnsiTheme="minorHAnsi" w:cstheme="minorHAnsi"/>
          <w:b/>
          <w:color w:val="FFC000"/>
        </w:rPr>
        <w:t>Soubirous</w:t>
      </w:r>
      <w:proofErr w:type="spellEnd"/>
      <w:r w:rsidR="00F3703C">
        <w:rPr>
          <w:rFonts w:asciiTheme="minorHAnsi" w:hAnsiTheme="minorHAnsi" w:cstheme="minorHAnsi"/>
          <w:b/>
          <w:color w:val="FFC000"/>
        </w:rPr>
        <w:t>)</w:t>
      </w:r>
    </w:p>
    <w:p w:rsidR="00D94C44" w:rsidRPr="00D94C44" w:rsidRDefault="00D94C44" w:rsidP="00D94C44">
      <w:pPr>
        <w:rPr>
          <w:rFonts w:asciiTheme="minorHAnsi" w:hAnsiTheme="minorHAnsi" w:cstheme="minorHAnsi"/>
        </w:rPr>
      </w:pPr>
    </w:p>
    <w:p w:rsidR="00D94C44" w:rsidRPr="005574FF" w:rsidRDefault="00D94C44" w:rsidP="00D94C44">
      <w:pPr>
        <w:rPr>
          <w:rFonts w:asciiTheme="minorHAnsi" w:hAnsiTheme="minorHAnsi" w:cstheme="minorHAnsi"/>
          <w:sz w:val="22"/>
          <w:szCs w:val="22"/>
        </w:rPr>
      </w:pPr>
      <w:r w:rsidRPr="005574FF">
        <w:rPr>
          <w:rFonts w:asciiTheme="minorHAnsi" w:hAnsiTheme="minorHAnsi" w:cstheme="minorHAnsi"/>
          <w:sz w:val="22"/>
          <w:szCs w:val="22"/>
        </w:rPr>
        <w:t xml:space="preserve">Scripture: </w:t>
      </w:r>
      <w:r w:rsidR="00DE0D44">
        <w:rPr>
          <w:rFonts w:asciiTheme="minorHAnsi" w:hAnsiTheme="minorHAnsi" w:cstheme="minorHAnsi"/>
          <w:sz w:val="22"/>
          <w:szCs w:val="22"/>
        </w:rPr>
        <w:t>Acts 6: 8-15</w:t>
      </w:r>
      <w:r w:rsidRPr="005574FF">
        <w:rPr>
          <w:rFonts w:asciiTheme="minorHAnsi" w:hAnsiTheme="minorHAnsi" w:cstheme="minorHAnsi"/>
          <w:sz w:val="22"/>
          <w:szCs w:val="22"/>
        </w:rPr>
        <w:t>; Ps</w:t>
      </w:r>
      <w:r w:rsidR="00DE0D44">
        <w:rPr>
          <w:rFonts w:asciiTheme="minorHAnsi" w:hAnsiTheme="minorHAnsi" w:cstheme="minorHAnsi"/>
          <w:sz w:val="22"/>
          <w:szCs w:val="22"/>
        </w:rPr>
        <w:t>alm 118</w:t>
      </w:r>
      <w:r w:rsidRPr="005574FF">
        <w:rPr>
          <w:rFonts w:asciiTheme="minorHAnsi" w:hAnsiTheme="minorHAnsi" w:cstheme="minorHAnsi"/>
          <w:sz w:val="22"/>
          <w:szCs w:val="22"/>
        </w:rPr>
        <w:t xml:space="preserve">; </w:t>
      </w:r>
      <w:r w:rsidR="00FA0A95">
        <w:rPr>
          <w:rFonts w:asciiTheme="minorHAnsi" w:hAnsiTheme="minorHAnsi" w:cstheme="minorHAnsi"/>
          <w:sz w:val="22"/>
          <w:szCs w:val="22"/>
        </w:rPr>
        <w:t xml:space="preserve">John </w:t>
      </w:r>
      <w:r w:rsidR="00DE0D44">
        <w:rPr>
          <w:rFonts w:asciiTheme="minorHAnsi" w:hAnsiTheme="minorHAnsi" w:cstheme="minorHAnsi"/>
          <w:sz w:val="22"/>
          <w:szCs w:val="22"/>
        </w:rPr>
        <w:t>6: 22-29</w:t>
      </w:r>
    </w:p>
    <w:p w:rsidR="00D94C44" w:rsidRPr="005574FF" w:rsidRDefault="00D94C44" w:rsidP="00D94C44">
      <w:pPr>
        <w:rPr>
          <w:rFonts w:asciiTheme="minorHAnsi" w:hAnsiTheme="minorHAnsi" w:cstheme="minorHAnsi"/>
          <w:sz w:val="22"/>
          <w:szCs w:val="22"/>
        </w:rPr>
      </w:pPr>
    </w:p>
    <w:p w:rsidR="00712F21" w:rsidRDefault="0085658A" w:rsidP="00AE5634">
      <w:pPr>
        <w:ind w:left="284" w:right="368"/>
        <w:rPr>
          <w:rFonts w:asciiTheme="minorHAnsi" w:hAnsiTheme="minorHAnsi" w:cstheme="minorHAnsi"/>
          <w:i/>
          <w:sz w:val="22"/>
          <w:szCs w:val="22"/>
        </w:rPr>
      </w:pPr>
      <w:r>
        <w:rPr>
          <w:rFonts w:asciiTheme="minorHAnsi" w:hAnsiTheme="minorHAnsi" w:cstheme="minorHAnsi"/>
          <w:i/>
          <w:sz w:val="22"/>
          <w:szCs w:val="22"/>
        </w:rPr>
        <w:t>Jesus said, ‘</w:t>
      </w:r>
      <w:r w:rsidRPr="0085658A">
        <w:rPr>
          <w:rFonts w:asciiTheme="minorHAnsi" w:hAnsiTheme="minorHAnsi" w:cstheme="minorHAnsi"/>
          <w:i/>
          <w:sz w:val="22"/>
          <w:szCs w:val="22"/>
        </w:rPr>
        <w:t>Do not work for the food that perishes, but for the food that endures for eternal life, which the Son of Man will give you.’</w:t>
      </w:r>
    </w:p>
    <w:p w:rsidR="00AE5634" w:rsidRPr="005574FF" w:rsidRDefault="00AE5634" w:rsidP="00D94C44">
      <w:pPr>
        <w:rPr>
          <w:rFonts w:asciiTheme="minorHAnsi" w:hAnsiTheme="minorHAnsi" w:cstheme="minorHAnsi"/>
          <w:i/>
          <w:sz w:val="22"/>
          <w:szCs w:val="22"/>
        </w:rPr>
      </w:pPr>
    </w:p>
    <w:p w:rsidR="00712F21" w:rsidRDefault="0085658A" w:rsidP="00D94C44">
      <w:pPr>
        <w:rPr>
          <w:rFonts w:asciiTheme="minorHAnsi" w:hAnsiTheme="minorHAnsi" w:cstheme="minorHAnsi"/>
          <w:sz w:val="22"/>
          <w:szCs w:val="22"/>
        </w:rPr>
      </w:pPr>
      <w:r>
        <w:rPr>
          <w:rFonts w:asciiTheme="minorHAnsi" w:hAnsiTheme="minorHAnsi" w:cstheme="minorHAnsi"/>
          <w:sz w:val="22"/>
          <w:szCs w:val="22"/>
        </w:rPr>
        <w:t xml:space="preserve">It is unlikely that Jesus is saying that we do not need to </w:t>
      </w:r>
      <w:r w:rsidR="00FD0BDE">
        <w:rPr>
          <w:rFonts w:asciiTheme="minorHAnsi" w:hAnsiTheme="minorHAnsi" w:cstheme="minorHAnsi"/>
          <w:sz w:val="22"/>
          <w:szCs w:val="22"/>
        </w:rPr>
        <w:t>work</w:t>
      </w:r>
      <w:r>
        <w:rPr>
          <w:rFonts w:asciiTheme="minorHAnsi" w:hAnsiTheme="minorHAnsi" w:cstheme="minorHAnsi"/>
          <w:sz w:val="22"/>
          <w:szCs w:val="22"/>
        </w:rPr>
        <w:t xml:space="preserve">. He himself </w:t>
      </w:r>
      <w:r w:rsidR="00FD0BDE">
        <w:rPr>
          <w:rFonts w:asciiTheme="minorHAnsi" w:hAnsiTheme="minorHAnsi" w:cstheme="minorHAnsi"/>
          <w:sz w:val="22"/>
          <w:szCs w:val="22"/>
        </w:rPr>
        <w:t>worked as a carpenter</w:t>
      </w:r>
      <w:r>
        <w:rPr>
          <w:rFonts w:asciiTheme="minorHAnsi" w:hAnsiTheme="minorHAnsi" w:cstheme="minorHAnsi"/>
          <w:sz w:val="22"/>
          <w:szCs w:val="22"/>
        </w:rPr>
        <w:t xml:space="preserve"> – and most people he grew up with would have had a</w:t>
      </w:r>
      <w:r w:rsidR="00FD0BDE">
        <w:rPr>
          <w:rFonts w:asciiTheme="minorHAnsi" w:hAnsiTheme="minorHAnsi" w:cstheme="minorHAnsi"/>
          <w:sz w:val="22"/>
          <w:szCs w:val="22"/>
        </w:rPr>
        <w:t xml:space="preserve"> similar trade or way of making a living</w:t>
      </w:r>
      <w:r>
        <w:rPr>
          <w:rFonts w:asciiTheme="minorHAnsi" w:hAnsiTheme="minorHAnsi" w:cstheme="minorHAnsi"/>
          <w:sz w:val="22"/>
          <w:szCs w:val="22"/>
        </w:rPr>
        <w:t xml:space="preserve">. He does not seem to </w:t>
      </w:r>
      <w:r w:rsidR="00FD0BDE">
        <w:rPr>
          <w:rFonts w:asciiTheme="minorHAnsi" w:hAnsiTheme="minorHAnsi" w:cstheme="minorHAnsi"/>
          <w:sz w:val="22"/>
          <w:szCs w:val="22"/>
        </w:rPr>
        <w:t xml:space="preserve">have </w:t>
      </w:r>
      <w:r>
        <w:rPr>
          <w:rFonts w:asciiTheme="minorHAnsi" w:hAnsiTheme="minorHAnsi" w:cstheme="minorHAnsi"/>
          <w:sz w:val="22"/>
          <w:szCs w:val="22"/>
        </w:rPr>
        <w:t>encourage</w:t>
      </w:r>
      <w:r w:rsidR="00FD0BDE">
        <w:rPr>
          <w:rFonts w:asciiTheme="minorHAnsi" w:hAnsiTheme="minorHAnsi" w:cstheme="minorHAnsi"/>
          <w:sz w:val="22"/>
          <w:szCs w:val="22"/>
        </w:rPr>
        <w:t>d</w:t>
      </w:r>
      <w:r>
        <w:rPr>
          <w:rFonts w:asciiTheme="minorHAnsi" w:hAnsiTheme="minorHAnsi" w:cstheme="minorHAnsi"/>
          <w:sz w:val="22"/>
          <w:szCs w:val="22"/>
        </w:rPr>
        <w:t xml:space="preserve"> people to beg but </w:t>
      </w:r>
      <w:r w:rsidR="00FD0BDE">
        <w:rPr>
          <w:rFonts w:asciiTheme="minorHAnsi" w:hAnsiTheme="minorHAnsi" w:cstheme="minorHAnsi"/>
          <w:sz w:val="22"/>
          <w:szCs w:val="22"/>
        </w:rPr>
        <w:t>restored those who did</w:t>
      </w:r>
      <w:r>
        <w:rPr>
          <w:rFonts w:asciiTheme="minorHAnsi" w:hAnsiTheme="minorHAnsi" w:cstheme="minorHAnsi"/>
          <w:sz w:val="22"/>
          <w:szCs w:val="22"/>
        </w:rPr>
        <w:t xml:space="preserve"> back to </w:t>
      </w:r>
      <w:r w:rsidR="00FD0BDE">
        <w:rPr>
          <w:rFonts w:asciiTheme="minorHAnsi" w:hAnsiTheme="minorHAnsi" w:cstheme="minorHAnsi"/>
          <w:sz w:val="22"/>
          <w:szCs w:val="22"/>
        </w:rPr>
        <w:t>being able to support themselves.  Perhaps he is reminding us of the distinction between what will sustain us physically –</w:t>
      </w:r>
      <w:r w:rsidR="00902572">
        <w:rPr>
          <w:rFonts w:asciiTheme="minorHAnsi" w:hAnsiTheme="minorHAnsi" w:cstheme="minorHAnsi"/>
          <w:sz w:val="22"/>
          <w:szCs w:val="22"/>
        </w:rPr>
        <w:t>and which is, of course, important but not at the expense of losing sight of th</w:t>
      </w:r>
      <w:r w:rsidR="00FD0BDE">
        <w:rPr>
          <w:rFonts w:asciiTheme="minorHAnsi" w:hAnsiTheme="minorHAnsi" w:cstheme="minorHAnsi"/>
          <w:sz w:val="22"/>
          <w:szCs w:val="22"/>
        </w:rPr>
        <w:t xml:space="preserve">e food that feeds our souls </w:t>
      </w:r>
      <w:r w:rsidR="00902572">
        <w:rPr>
          <w:rFonts w:asciiTheme="minorHAnsi" w:hAnsiTheme="minorHAnsi" w:cstheme="minorHAnsi"/>
          <w:sz w:val="22"/>
          <w:szCs w:val="22"/>
        </w:rPr>
        <w:t>and prepares us for eternal life.</w:t>
      </w:r>
      <w:r w:rsidR="00FD0BDE">
        <w:rPr>
          <w:rFonts w:asciiTheme="minorHAnsi" w:hAnsiTheme="minorHAnsi" w:cstheme="minorHAnsi"/>
          <w:sz w:val="22"/>
          <w:szCs w:val="22"/>
        </w:rPr>
        <w:t xml:space="preserve"> </w:t>
      </w:r>
    </w:p>
    <w:p w:rsidR="00712F21" w:rsidRDefault="00712F21" w:rsidP="00D94C44">
      <w:pPr>
        <w:rPr>
          <w:rFonts w:asciiTheme="minorHAnsi" w:hAnsiTheme="minorHAnsi" w:cstheme="minorHAnsi"/>
          <w:sz w:val="22"/>
          <w:szCs w:val="22"/>
        </w:rPr>
      </w:pPr>
    </w:p>
    <w:p w:rsidR="002B715D" w:rsidRDefault="00902572" w:rsidP="00712F21">
      <w:pPr>
        <w:pStyle w:val="ListParagraph"/>
        <w:numPr>
          <w:ilvl w:val="0"/>
          <w:numId w:val="2"/>
        </w:numPr>
        <w:rPr>
          <w:rFonts w:asciiTheme="minorHAnsi" w:hAnsiTheme="minorHAnsi" w:cstheme="minorHAnsi"/>
        </w:rPr>
      </w:pPr>
      <w:r>
        <w:rPr>
          <w:rFonts w:asciiTheme="minorHAnsi" w:hAnsiTheme="minorHAnsi" w:cstheme="minorHAnsi"/>
        </w:rPr>
        <w:t>What incidents in Jesus’ ministry show him restoring people to a normal, working life</w:t>
      </w:r>
      <w:r w:rsidR="002B715D">
        <w:rPr>
          <w:rFonts w:asciiTheme="minorHAnsi" w:hAnsiTheme="minorHAnsi" w:cstheme="minorHAnsi"/>
        </w:rPr>
        <w:t>?</w:t>
      </w:r>
    </w:p>
    <w:p w:rsidR="00902572" w:rsidRPr="00712F21" w:rsidRDefault="00902572" w:rsidP="00712F21">
      <w:pPr>
        <w:pStyle w:val="ListParagraph"/>
        <w:numPr>
          <w:ilvl w:val="0"/>
          <w:numId w:val="2"/>
        </w:numPr>
        <w:rPr>
          <w:rFonts w:asciiTheme="minorHAnsi" w:hAnsiTheme="minorHAnsi" w:cstheme="minorHAnsi"/>
        </w:rPr>
      </w:pPr>
      <w:r>
        <w:rPr>
          <w:rFonts w:asciiTheme="minorHAnsi" w:hAnsiTheme="minorHAnsi" w:cstheme="minorHAnsi"/>
        </w:rPr>
        <w:t>How do we balance keeping our physical bodies well-nourished – and our souls?</w:t>
      </w:r>
    </w:p>
    <w:p w:rsidR="001872AE" w:rsidRPr="005574FF" w:rsidRDefault="00902572" w:rsidP="00D94C44">
      <w:pPr>
        <w:rPr>
          <w:rFonts w:asciiTheme="minorHAnsi" w:hAnsiTheme="minorHAnsi" w:cstheme="minorHAnsi"/>
          <w:sz w:val="22"/>
          <w:szCs w:val="22"/>
        </w:rPr>
      </w:pPr>
      <w:r>
        <w:rPr>
          <w:rFonts w:asciiTheme="minorHAnsi" w:hAnsiTheme="minorHAnsi" w:cstheme="minorHAnsi"/>
          <w:sz w:val="22"/>
          <w:szCs w:val="22"/>
        </w:rPr>
        <w:t>Reflect today on your own balance between physical and spiritual food. Think about how well you nourish your body – and your soul. Bring any thoughts or concerns into a time of prayer with the Lord.</w:t>
      </w:r>
    </w:p>
    <w:p w:rsidR="0046766C" w:rsidRPr="00902572" w:rsidRDefault="0021227E" w:rsidP="00FD0BDE">
      <w:pPr>
        <w:jc w:val="right"/>
        <w:rPr>
          <w:rFonts w:asciiTheme="minorHAnsi" w:hAnsiTheme="minorHAnsi" w:cstheme="minorHAnsi"/>
          <w:i/>
          <w:sz w:val="22"/>
          <w:szCs w:val="22"/>
        </w:rPr>
      </w:pPr>
      <w:r w:rsidRPr="00902572">
        <w:rPr>
          <w:rFonts w:asciiTheme="minorHAnsi" w:hAnsiTheme="minorHAnsi" w:cstheme="minorHAnsi"/>
          <w:i/>
          <w:sz w:val="22"/>
          <w:szCs w:val="22"/>
        </w:rPr>
        <w:t>KT</w:t>
      </w:r>
    </w:p>
    <w:p w:rsidR="00D94C44" w:rsidRPr="009445C0" w:rsidRDefault="00D94C44" w:rsidP="00D94C44">
      <w:pPr>
        <w:pStyle w:val="Heading2"/>
        <w:rPr>
          <w:rFonts w:asciiTheme="minorHAnsi" w:hAnsiTheme="minorHAnsi" w:cstheme="minorHAnsi"/>
          <w:b/>
          <w:color w:val="FFC000"/>
        </w:rPr>
      </w:pPr>
      <w:r w:rsidRPr="009445C0">
        <w:rPr>
          <w:rFonts w:asciiTheme="minorHAnsi" w:hAnsiTheme="minorHAnsi" w:cstheme="minorHAnsi"/>
          <w:b/>
          <w:color w:val="FFC000"/>
        </w:rPr>
        <w:lastRenderedPageBreak/>
        <w:t>Tuesday</w:t>
      </w:r>
      <w:r w:rsidR="000306D8" w:rsidRPr="009445C0">
        <w:rPr>
          <w:rFonts w:asciiTheme="minorHAnsi" w:hAnsiTheme="minorHAnsi" w:cstheme="minorHAnsi"/>
          <w:b/>
          <w:color w:val="FFC000"/>
        </w:rPr>
        <w:t xml:space="preserve"> </w:t>
      </w:r>
      <w:r w:rsidR="005964D6">
        <w:rPr>
          <w:rFonts w:asciiTheme="minorHAnsi" w:hAnsiTheme="minorHAnsi" w:cstheme="minorHAnsi"/>
          <w:b/>
          <w:color w:val="FFC000"/>
        </w:rPr>
        <w:t>17</w:t>
      </w:r>
      <w:r w:rsidR="002B715D">
        <w:rPr>
          <w:rFonts w:asciiTheme="minorHAnsi" w:hAnsiTheme="minorHAnsi" w:cstheme="minorHAnsi"/>
          <w:b/>
          <w:color w:val="FFC000"/>
        </w:rPr>
        <w:t xml:space="preserve"> April</w:t>
      </w:r>
      <w:r w:rsidR="00F3703C">
        <w:rPr>
          <w:rFonts w:asciiTheme="minorHAnsi" w:hAnsiTheme="minorHAnsi" w:cstheme="minorHAnsi"/>
          <w:b/>
          <w:color w:val="FFC000"/>
        </w:rPr>
        <w:t xml:space="preserve"> </w:t>
      </w:r>
    </w:p>
    <w:p w:rsidR="00D94C44" w:rsidRPr="00D94C44" w:rsidRDefault="00D94C44" w:rsidP="00D94C44">
      <w:pPr>
        <w:rPr>
          <w:rFonts w:asciiTheme="minorHAnsi" w:hAnsiTheme="minorHAnsi" w:cstheme="minorHAnsi"/>
        </w:rPr>
      </w:pPr>
    </w:p>
    <w:p w:rsidR="00D94C44" w:rsidRPr="009445C0" w:rsidRDefault="00D94C44" w:rsidP="00D94C44">
      <w:pPr>
        <w:rPr>
          <w:rFonts w:asciiTheme="minorHAnsi" w:hAnsiTheme="minorHAnsi" w:cstheme="minorHAnsi"/>
          <w:sz w:val="22"/>
          <w:szCs w:val="22"/>
        </w:rPr>
      </w:pPr>
      <w:r w:rsidRPr="009445C0">
        <w:rPr>
          <w:rFonts w:asciiTheme="minorHAnsi" w:hAnsiTheme="minorHAnsi" w:cstheme="minorHAnsi"/>
          <w:sz w:val="22"/>
          <w:szCs w:val="22"/>
        </w:rPr>
        <w:t xml:space="preserve">Scripture: </w:t>
      </w:r>
      <w:r w:rsidR="004C6F2D" w:rsidRPr="009445C0">
        <w:rPr>
          <w:rFonts w:asciiTheme="minorHAnsi" w:hAnsiTheme="minorHAnsi" w:cstheme="minorHAnsi"/>
          <w:sz w:val="22"/>
          <w:szCs w:val="22"/>
        </w:rPr>
        <w:t xml:space="preserve">Acts </w:t>
      </w:r>
      <w:r w:rsidR="00DE0D44">
        <w:rPr>
          <w:rFonts w:asciiTheme="minorHAnsi" w:hAnsiTheme="minorHAnsi" w:cstheme="minorHAnsi"/>
          <w:sz w:val="22"/>
          <w:szCs w:val="22"/>
        </w:rPr>
        <w:t>7: 51-8:1;</w:t>
      </w:r>
      <w:r w:rsidR="004C6F2D" w:rsidRPr="009445C0">
        <w:rPr>
          <w:rFonts w:asciiTheme="minorHAnsi" w:hAnsiTheme="minorHAnsi" w:cstheme="minorHAnsi"/>
          <w:sz w:val="22"/>
          <w:szCs w:val="22"/>
        </w:rPr>
        <w:t xml:space="preserve"> Psalm </w:t>
      </w:r>
      <w:r w:rsidR="00DE0D44">
        <w:rPr>
          <w:rFonts w:asciiTheme="minorHAnsi" w:hAnsiTheme="minorHAnsi" w:cstheme="minorHAnsi"/>
          <w:sz w:val="22"/>
          <w:szCs w:val="22"/>
        </w:rPr>
        <w:t>30;</w:t>
      </w:r>
      <w:r w:rsidR="004C6F2D" w:rsidRPr="009445C0">
        <w:rPr>
          <w:rFonts w:asciiTheme="minorHAnsi" w:hAnsiTheme="minorHAnsi" w:cstheme="minorHAnsi"/>
          <w:sz w:val="22"/>
          <w:szCs w:val="22"/>
        </w:rPr>
        <w:t xml:space="preserve"> John </w:t>
      </w:r>
      <w:r w:rsidR="00DE0D44">
        <w:rPr>
          <w:rFonts w:asciiTheme="minorHAnsi" w:hAnsiTheme="minorHAnsi" w:cstheme="minorHAnsi"/>
          <w:sz w:val="22"/>
          <w:szCs w:val="22"/>
        </w:rPr>
        <w:t>6: 30-35</w:t>
      </w:r>
    </w:p>
    <w:p w:rsidR="00D94C44" w:rsidRPr="009445C0" w:rsidRDefault="00D94C44" w:rsidP="00D94C44">
      <w:pPr>
        <w:rPr>
          <w:rFonts w:asciiTheme="minorHAnsi" w:hAnsiTheme="minorHAnsi" w:cstheme="minorHAnsi"/>
          <w:sz w:val="22"/>
          <w:szCs w:val="22"/>
        </w:rPr>
      </w:pPr>
    </w:p>
    <w:p w:rsidR="001872AE" w:rsidRPr="001872AE" w:rsidRDefault="00902572" w:rsidP="000E3D00">
      <w:pPr>
        <w:ind w:left="284" w:right="327"/>
        <w:rPr>
          <w:rFonts w:asciiTheme="minorHAnsi" w:hAnsiTheme="minorHAnsi" w:cstheme="minorHAnsi"/>
          <w:i/>
          <w:sz w:val="22"/>
          <w:szCs w:val="22"/>
        </w:rPr>
      </w:pPr>
      <w:r>
        <w:rPr>
          <w:rFonts w:asciiTheme="minorHAnsi" w:hAnsiTheme="minorHAnsi" w:cstheme="minorHAnsi"/>
          <w:i/>
          <w:sz w:val="22"/>
          <w:szCs w:val="22"/>
        </w:rPr>
        <w:t>Jesus said, ‘T</w:t>
      </w:r>
      <w:r w:rsidRPr="00902572">
        <w:rPr>
          <w:rFonts w:asciiTheme="minorHAnsi" w:hAnsiTheme="minorHAnsi" w:cstheme="minorHAnsi"/>
          <w:i/>
          <w:sz w:val="22"/>
          <w:szCs w:val="22"/>
        </w:rPr>
        <w:t>he bread of God is that which comes down from heaven and gives life to the world.’ They said to him, ‘Sir, give us this bread always.’</w:t>
      </w:r>
    </w:p>
    <w:p w:rsidR="001872AE" w:rsidRDefault="001872AE" w:rsidP="00D94C44">
      <w:pPr>
        <w:rPr>
          <w:rFonts w:asciiTheme="minorHAnsi" w:hAnsiTheme="minorHAnsi" w:cstheme="minorHAnsi"/>
          <w:sz w:val="22"/>
          <w:szCs w:val="22"/>
        </w:rPr>
      </w:pPr>
    </w:p>
    <w:p w:rsidR="00525DD5" w:rsidRPr="009445C0" w:rsidRDefault="00F1438C" w:rsidP="00D94C44">
      <w:pPr>
        <w:rPr>
          <w:rFonts w:asciiTheme="minorHAnsi" w:hAnsiTheme="minorHAnsi" w:cstheme="minorHAnsi"/>
          <w:sz w:val="22"/>
          <w:szCs w:val="22"/>
        </w:rPr>
      </w:pPr>
      <w:r>
        <w:rPr>
          <w:rFonts w:asciiTheme="minorHAnsi" w:hAnsiTheme="minorHAnsi" w:cstheme="minorHAnsi"/>
          <w:sz w:val="22"/>
          <w:szCs w:val="22"/>
        </w:rPr>
        <w:t>Many</w:t>
      </w:r>
      <w:r w:rsidR="00902572">
        <w:rPr>
          <w:rFonts w:asciiTheme="minorHAnsi" w:hAnsiTheme="minorHAnsi" w:cstheme="minorHAnsi"/>
          <w:sz w:val="22"/>
          <w:szCs w:val="22"/>
        </w:rPr>
        <w:t xml:space="preserve"> of the people who have followed Jesus are in search of a miracle like the one they had witnessed when Jesus fed the 5000</w:t>
      </w:r>
      <w:r w:rsidR="00B45AD2">
        <w:rPr>
          <w:rFonts w:asciiTheme="minorHAnsi" w:hAnsiTheme="minorHAnsi" w:cstheme="minorHAnsi"/>
          <w:sz w:val="22"/>
          <w:szCs w:val="22"/>
        </w:rPr>
        <w:t xml:space="preserve">. </w:t>
      </w:r>
      <w:r>
        <w:rPr>
          <w:rFonts w:asciiTheme="minorHAnsi" w:hAnsiTheme="minorHAnsi" w:cstheme="minorHAnsi"/>
          <w:sz w:val="22"/>
          <w:szCs w:val="22"/>
        </w:rPr>
        <w:t xml:space="preserve">Their response to the words of Jesus hints at something deeper. They do want to be fed physically – but there is a yearning there too. Jesus has spoken to </w:t>
      </w:r>
      <w:proofErr w:type="gramStart"/>
      <w:r>
        <w:rPr>
          <w:rFonts w:asciiTheme="minorHAnsi" w:hAnsiTheme="minorHAnsi" w:cstheme="minorHAnsi"/>
          <w:sz w:val="22"/>
          <w:szCs w:val="22"/>
        </w:rPr>
        <w:t>a bread</w:t>
      </w:r>
      <w:proofErr w:type="gramEnd"/>
      <w:r>
        <w:rPr>
          <w:rFonts w:asciiTheme="minorHAnsi" w:hAnsiTheme="minorHAnsi" w:cstheme="minorHAnsi"/>
          <w:sz w:val="22"/>
          <w:szCs w:val="22"/>
        </w:rPr>
        <w:t xml:space="preserve"> from God that gives life to the world and, somewhere deep within them, there arises a longing for this bread too.</w:t>
      </w:r>
    </w:p>
    <w:p w:rsidR="00D94C44" w:rsidRPr="009445C0" w:rsidRDefault="00D94C44" w:rsidP="00D94C44">
      <w:pPr>
        <w:rPr>
          <w:rFonts w:asciiTheme="minorHAnsi" w:hAnsiTheme="minorHAnsi" w:cstheme="minorHAnsi"/>
          <w:sz w:val="22"/>
          <w:szCs w:val="22"/>
        </w:rPr>
      </w:pPr>
    </w:p>
    <w:p w:rsidR="000E3D00" w:rsidRDefault="00F1438C" w:rsidP="00626985">
      <w:pPr>
        <w:pStyle w:val="ListParagraph"/>
        <w:numPr>
          <w:ilvl w:val="0"/>
          <w:numId w:val="3"/>
        </w:numPr>
        <w:rPr>
          <w:rFonts w:asciiTheme="minorHAnsi" w:hAnsiTheme="minorHAnsi" w:cstheme="minorHAnsi"/>
        </w:rPr>
      </w:pPr>
      <w:r>
        <w:rPr>
          <w:rFonts w:asciiTheme="minorHAnsi" w:hAnsiTheme="minorHAnsi" w:cstheme="minorHAnsi"/>
        </w:rPr>
        <w:t>What is the difference between a physical and spiritual hunger</w:t>
      </w:r>
      <w:r w:rsidR="00626985">
        <w:rPr>
          <w:rFonts w:asciiTheme="minorHAnsi" w:hAnsiTheme="minorHAnsi" w:cstheme="minorHAnsi"/>
        </w:rPr>
        <w:t>?</w:t>
      </w:r>
      <w:r w:rsidR="00626985" w:rsidRPr="00626985">
        <w:rPr>
          <w:rFonts w:asciiTheme="minorHAnsi" w:hAnsiTheme="minorHAnsi" w:cstheme="minorHAnsi"/>
        </w:rPr>
        <w:t xml:space="preserve"> </w:t>
      </w:r>
    </w:p>
    <w:p w:rsidR="00F1438C" w:rsidRPr="00626985" w:rsidRDefault="00F1438C" w:rsidP="00626985">
      <w:pPr>
        <w:pStyle w:val="ListParagraph"/>
        <w:numPr>
          <w:ilvl w:val="0"/>
          <w:numId w:val="3"/>
        </w:numPr>
        <w:rPr>
          <w:rFonts w:asciiTheme="minorHAnsi" w:hAnsiTheme="minorHAnsi" w:cstheme="minorHAnsi"/>
        </w:rPr>
      </w:pPr>
      <w:r>
        <w:rPr>
          <w:rFonts w:asciiTheme="minorHAnsi" w:hAnsiTheme="minorHAnsi" w:cstheme="minorHAnsi"/>
        </w:rPr>
        <w:t>What awakens a spiritual hunger in people?</w:t>
      </w:r>
    </w:p>
    <w:p w:rsidR="00525DD5" w:rsidRPr="009445C0" w:rsidRDefault="00F1438C" w:rsidP="009445C0">
      <w:pPr>
        <w:rPr>
          <w:rFonts w:asciiTheme="minorHAnsi" w:hAnsiTheme="minorHAnsi" w:cstheme="minorHAnsi"/>
          <w:sz w:val="22"/>
          <w:szCs w:val="22"/>
        </w:rPr>
      </w:pPr>
      <w:r>
        <w:rPr>
          <w:rFonts w:asciiTheme="minorHAnsi" w:hAnsiTheme="minorHAnsi" w:cstheme="minorHAnsi"/>
          <w:sz w:val="22"/>
          <w:szCs w:val="22"/>
        </w:rPr>
        <w:t>Think today of times when you have felt a spiritual hunger or yearning. What caused it? And what helped to fill it? If you are a time of such a hunger, bring it to the Lord and ask him to satisfy it.</w:t>
      </w:r>
    </w:p>
    <w:p w:rsidR="0021227E" w:rsidRPr="00F1438C" w:rsidRDefault="0021227E" w:rsidP="0021227E">
      <w:pPr>
        <w:jc w:val="right"/>
        <w:rPr>
          <w:rFonts w:asciiTheme="minorHAnsi" w:hAnsiTheme="minorHAnsi" w:cstheme="minorHAnsi"/>
          <w:i/>
          <w:sz w:val="22"/>
          <w:szCs w:val="22"/>
        </w:rPr>
      </w:pPr>
      <w:r w:rsidRPr="00F1438C">
        <w:rPr>
          <w:rFonts w:asciiTheme="minorHAnsi" w:hAnsiTheme="minorHAnsi" w:cstheme="minorHAnsi"/>
          <w:i/>
          <w:sz w:val="22"/>
          <w:szCs w:val="22"/>
        </w:rPr>
        <w:t>KT</w:t>
      </w:r>
    </w:p>
    <w:p w:rsidR="00D94C44" w:rsidRPr="009445C0" w:rsidRDefault="00D94C44" w:rsidP="00D94C44">
      <w:pPr>
        <w:rPr>
          <w:rFonts w:asciiTheme="minorHAnsi" w:hAnsiTheme="minorHAnsi" w:cstheme="minorHAnsi"/>
          <w:sz w:val="22"/>
          <w:szCs w:val="22"/>
        </w:rPr>
      </w:pPr>
    </w:p>
    <w:p w:rsidR="00D94C44" w:rsidRPr="00D94C44" w:rsidRDefault="00D94C44" w:rsidP="00D94C44">
      <w:pPr>
        <w:jc w:val="center"/>
        <w:rPr>
          <w:rFonts w:asciiTheme="minorHAnsi" w:hAnsiTheme="minorHAnsi" w:cstheme="minorHAnsi"/>
          <w:sz w:val="26"/>
        </w:rPr>
      </w:pPr>
      <w:r w:rsidRPr="00D94C44">
        <w:rPr>
          <w:rFonts w:asciiTheme="minorHAnsi" w:hAnsiTheme="minorHAnsi" w:cstheme="minorHAnsi"/>
          <w:sz w:val="26"/>
        </w:rPr>
        <w:t xml:space="preserve">  </w:t>
      </w:r>
    </w:p>
    <w:p w:rsidR="00D94C44" w:rsidRPr="00046F62" w:rsidRDefault="00D94C44" w:rsidP="00D94C44">
      <w:pPr>
        <w:pStyle w:val="Heading2"/>
        <w:rPr>
          <w:rFonts w:asciiTheme="minorHAnsi" w:hAnsiTheme="minorHAnsi" w:cstheme="minorHAnsi"/>
          <w:b/>
          <w:color w:val="FFC000"/>
        </w:rPr>
      </w:pPr>
      <w:r w:rsidRPr="00046F62">
        <w:rPr>
          <w:rFonts w:asciiTheme="minorHAnsi" w:hAnsiTheme="minorHAnsi" w:cstheme="minorHAnsi"/>
          <w:b/>
          <w:color w:val="FFC000"/>
        </w:rPr>
        <w:t>Wednesday</w:t>
      </w:r>
      <w:r w:rsidR="00046F62">
        <w:rPr>
          <w:rFonts w:asciiTheme="minorHAnsi" w:hAnsiTheme="minorHAnsi" w:cstheme="minorHAnsi"/>
          <w:b/>
          <w:color w:val="FFC000"/>
        </w:rPr>
        <w:t xml:space="preserve"> </w:t>
      </w:r>
      <w:r w:rsidR="005964D6">
        <w:rPr>
          <w:rFonts w:asciiTheme="minorHAnsi" w:hAnsiTheme="minorHAnsi" w:cstheme="minorHAnsi"/>
          <w:b/>
          <w:color w:val="FFC000"/>
        </w:rPr>
        <w:t>18</w:t>
      </w:r>
      <w:r w:rsidR="00F22F6B">
        <w:rPr>
          <w:rFonts w:asciiTheme="minorHAnsi" w:hAnsiTheme="minorHAnsi" w:cstheme="minorHAnsi"/>
          <w:b/>
          <w:color w:val="FFC000"/>
        </w:rPr>
        <w:t xml:space="preserve"> April (Third Week of Eastertide)</w:t>
      </w:r>
    </w:p>
    <w:p w:rsidR="00D94C44" w:rsidRPr="00D94C44" w:rsidRDefault="00D94C44" w:rsidP="00D94C44">
      <w:pPr>
        <w:rPr>
          <w:rFonts w:asciiTheme="minorHAnsi" w:hAnsiTheme="minorHAnsi" w:cstheme="minorHAnsi"/>
        </w:rPr>
      </w:pPr>
    </w:p>
    <w:p w:rsidR="00D94C44" w:rsidRPr="00046F62" w:rsidRDefault="00D94C44" w:rsidP="00D94C44">
      <w:pPr>
        <w:rPr>
          <w:rFonts w:asciiTheme="minorHAnsi" w:hAnsiTheme="minorHAnsi" w:cstheme="minorHAnsi"/>
          <w:sz w:val="22"/>
          <w:szCs w:val="22"/>
        </w:rPr>
      </w:pPr>
      <w:r w:rsidRPr="00046F62">
        <w:rPr>
          <w:rFonts w:asciiTheme="minorHAnsi" w:hAnsiTheme="minorHAnsi" w:cstheme="minorHAnsi"/>
          <w:sz w:val="22"/>
          <w:szCs w:val="22"/>
        </w:rPr>
        <w:t xml:space="preserve">Scripture: </w:t>
      </w:r>
      <w:r w:rsidR="004B42D0">
        <w:rPr>
          <w:rFonts w:asciiTheme="minorHAnsi" w:hAnsiTheme="minorHAnsi" w:cstheme="minorHAnsi"/>
          <w:sz w:val="22"/>
          <w:szCs w:val="22"/>
        </w:rPr>
        <w:t>Acts</w:t>
      </w:r>
      <w:r w:rsidR="00DE0D44">
        <w:rPr>
          <w:rFonts w:asciiTheme="minorHAnsi" w:hAnsiTheme="minorHAnsi" w:cstheme="minorHAnsi"/>
          <w:sz w:val="22"/>
          <w:szCs w:val="22"/>
        </w:rPr>
        <w:t xml:space="preserve"> </w:t>
      </w:r>
      <w:r w:rsidR="00F22F6B">
        <w:rPr>
          <w:rFonts w:asciiTheme="minorHAnsi" w:hAnsiTheme="minorHAnsi" w:cstheme="minorHAnsi"/>
          <w:sz w:val="22"/>
          <w:szCs w:val="22"/>
        </w:rPr>
        <w:t>8: 1-8</w:t>
      </w:r>
      <w:r w:rsidR="00135B05">
        <w:rPr>
          <w:rFonts w:asciiTheme="minorHAnsi" w:hAnsiTheme="minorHAnsi" w:cstheme="minorHAnsi"/>
          <w:sz w:val="22"/>
          <w:szCs w:val="22"/>
        </w:rPr>
        <w:t xml:space="preserve">; Psalm </w:t>
      </w:r>
      <w:r w:rsidR="00F22F6B">
        <w:rPr>
          <w:rFonts w:asciiTheme="minorHAnsi" w:hAnsiTheme="minorHAnsi" w:cstheme="minorHAnsi"/>
          <w:sz w:val="22"/>
          <w:szCs w:val="22"/>
        </w:rPr>
        <w:t>65</w:t>
      </w:r>
      <w:r w:rsidR="00135B05">
        <w:rPr>
          <w:rFonts w:asciiTheme="minorHAnsi" w:hAnsiTheme="minorHAnsi" w:cstheme="minorHAnsi"/>
          <w:sz w:val="22"/>
          <w:szCs w:val="22"/>
        </w:rPr>
        <w:t>;</w:t>
      </w:r>
      <w:r w:rsidR="00525DD5" w:rsidRPr="00046F62">
        <w:rPr>
          <w:rFonts w:asciiTheme="minorHAnsi" w:hAnsiTheme="minorHAnsi" w:cstheme="minorHAnsi"/>
          <w:sz w:val="22"/>
          <w:szCs w:val="22"/>
        </w:rPr>
        <w:t xml:space="preserve"> </w:t>
      </w:r>
      <w:r w:rsidR="00F22F6B">
        <w:rPr>
          <w:rFonts w:asciiTheme="minorHAnsi" w:hAnsiTheme="minorHAnsi" w:cstheme="minorHAnsi"/>
          <w:sz w:val="22"/>
          <w:szCs w:val="22"/>
        </w:rPr>
        <w:t>John 6: 35-40</w:t>
      </w:r>
    </w:p>
    <w:p w:rsidR="00D94C44" w:rsidRPr="00046F62" w:rsidRDefault="00D94C44" w:rsidP="00D94C44">
      <w:pPr>
        <w:rPr>
          <w:rFonts w:asciiTheme="minorHAnsi" w:hAnsiTheme="minorHAnsi" w:cstheme="minorHAnsi"/>
          <w:sz w:val="22"/>
          <w:szCs w:val="22"/>
        </w:rPr>
      </w:pPr>
    </w:p>
    <w:p w:rsidR="00046F62" w:rsidRPr="00046F62" w:rsidRDefault="006A5248" w:rsidP="006A5248">
      <w:pPr>
        <w:ind w:left="426" w:right="327"/>
        <w:rPr>
          <w:rFonts w:asciiTheme="minorHAnsi" w:hAnsiTheme="minorHAnsi" w:cstheme="minorHAnsi"/>
          <w:i/>
          <w:sz w:val="22"/>
          <w:szCs w:val="22"/>
        </w:rPr>
      </w:pPr>
      <w:r>
        <w:rPr>
          <w:rFonts w:asciiTheme="minorHAnsi" w:hAnsiTheme="minorHAnsi" w:cstheme="minorHAnsi"/>
          <w:i/>
          <w:sz w:val="22"/>
          <w:szCs w:val="22"/>
        </w:rPr>
        <w:t xml:space="preserve">Jesus said, </w:t>
      </w:r>
      <w:r w:rsidRPr="006A5248">
        <w:rPr>
          <w:rFonts w:asciiTheme="minorHAnsi" w:hAnsiTheme="minorHAnsi" w:cstheme="minorHAnsi"/>
          <w:i/>
          <w:sz w:val="22"/>
          <w:szCs w:val="22"/>
        </w:rPr>
        <w:t>‘</w:t>
      </w:r>
      <w:r w:rsidR="00D51B20">
        <w:rPr>
          <w:rFonts w:asciiTheme="minorHAnsi" w:hAnsiTheme="minorHAnsi" w:cstheme="minorHAnsi"/>
          <w:i/>
          <w:sz w:val="22"/>
          <w:szCs w:val="22"/>
        </w:rPr>
        <w:t>A</w:t>
      </w:r>
      <w:r w:rsidR="00D51B20" w:rsidRPr="00D51B20">
        <w:rPr>
          <w:rFonts w:asciiTheme="minorHAnsi" w:hAnsiTheme="minorHAnsi" w:cstheme="minorHAnsi"/>
          <w:i/>
          <w:sz w:val="22"/>
          <w:szCs w:val="22"/>
        </w:rPr>
        <w:t>nyone who comes to me I will never drive away; for I have come down from heaven, not to do my own will, but the will of him who sent me</w:t>
      </w:r>
      <w:r w:rsidR="00F22F6B" w:rsidRPr="00F22F6B">
        <w:rPr>
          <w:rFonts w:asciiTheme="minorHAnsi" w:hAnsiTheme="minorHAnsi" w:cstheme="minorHAnsi"/>
          <w:i/>
          <w:sz w:val="22"/>
          <w:szCs w:val="22"/>
        </w:rPr>
        <w:t>.</w:t>
      </w:r>
      <w:r w:rsidR="00F22F6B">
        <w:rPr>
          <w:rFonts w:asciiTheme="minorHAnsi" w:hAnsiTheme="minorHAnsi" w:cstheme="minorHAnsi"/>
          <w:i/>
          <w:sz w:val="22"/>
          <w:szCs w:val="22"/>
        </w:rPr>
        <w:t>’</w:t>
      </w:r>
    </w:p>
    <w:p w:rsidR="006A5248" w:rsidRDefault="006A5248" w:rsidP="00D94C44">
      <w:pPr>
        <w:rPr>
          <w:rFonts w:asciiTheme="minorHAnsi" w:hAnsiTheme="minorHAnsi" w:cstheme="minorHAnsi"/>
          <w:sz w:val="22"/>
          <w:szCs w:val="22"/>
        </w:rPr>
      </w:pPr>
    </w:p>
    <w:p w:rsidR="00B71523" w:rsidRDefault="00D51B20" w:rsidP="00D94C44">
      <w:pPr>
        <w:rPr>
          <w:rFonts w:asciiTheme="minorHAnsi" w:hAnsiTheme="minorHAnsi" w:cstheme="minorHAnsi"/>
          <w:sz w:val="22"/>
          <w:szCs w:val="22"/>
        </w:rPr>
      </w:pPr>
      <w:r>
        <w:rPr>
          <w:rFonts w:asciiTheme="minorHAnsi" w:hAnsiTheme="minorHAnsi" w:cstheme="minorHAnsi"/>
          <w:sz w:val="22"/>
          <w:szCs w:val="22"/>
        </w:rPr>
        <w:t>This is a beautiful reminder of why Jesus came into the world</w:t>
      </w:r>
      <w:r w:rsidR="00B71523">
        <w:rPr>
          <w:rFonts w:asciiTheme="minorHAnsi" w:hAnsiTheme="minorHAnsi" w:cstheme="minorHAnsi"/>
          <w:sz w:val="22"/>
          <w:szCs w:val="22"/>
        </w:rPr>
        <w:t>.</w:t>
      </w:r>
      <w:r>
        <w:rPr>
          <w:rFonts w:asciiTheme="minorHAnsi" w:hAnsiTheme="minorHAnsi" w:cstheme="minorHAnsi"/>
          <w:sz w:val="22"/>
          <w:szCs w:val="22"/>
        </w:rPr>
        <w:t xml:space="preserve"> He assures anyone who comes to him that he will not drive them away. So often, we meet people who feel they are unworthy – their lives seem a mess and they do not believe that there is a way to God for them. If we meet someone in those situations these are good words to remember – if we help people to come to Jesus, he will not drive them away but welcome them in the name of the one who sent him into the world.</w:t>
      </w:r>
    </w:p>
    <w:p w:rsidR="00046F62" w:rsidRDefault="00046F62" w:rsidP="00D94C44">
      <w:pPr>
        <w:rPr>
          <w:rFonts w:asciiTheme="minorHAnsi" w:hAnsiTheme="minorHAnsi" w:cstheme="minorHAnsi"/>
          <w:sz w:val="22"/>
          <w:szCs w:val="22"/>
        </w:rPr>
      </w:pPr>
    </w:p>
    <w:p w:rsidR="00B71523" w:rsidRDefault="00D51B20" w:rsidP="00046F62">
      <w:pPr>
        <w:pStyle w:val="ListParagraph"/>
        <w:numPr>
          <w:ilvl w:val="0"/>
          <w:numId w:val="4"/>
        </w:numPr>
        <w:rPr>
          <w:rFonts w:asciiTheme="minorHAnsi" w:hAnsiTheme="minorHAnsi" w:cstheme="minorHAnsi"/>
        </w:rPr>
      </w:pPr>
      <w:r>
        <w:rPr>
          <w:rFonts w:asciiTheme="minorHAnsi" w:hAnsiTheme="minorHAnsi" w:cstheme="minorHAnsi"/>
        </w:rPr>
        <w:t>When have you felt unable to come to the Lord?</w:t>
      </w:r>
    </w:p>
    <w:p w:rsidR="00D51B20" w:rsidRPr="00046F62" w:rsidRDefault="00D51B20" w:rsidP="00046F62">
      <w:pPr>
        <w:pStyle w:val="ListParagraph"/>
        <w:numPr>
          <w:ilvl w:val="0"/>
          <w:numId w:val="4"/>
        </w:numPr>
        <w:rPr>
          <w:rFonts w:asciiTheme="minorHAnsi" w:hAnsiTheme="minorHAnsi" w:cstheme="minorHAnsi"/>
        </w:rPr>
      </w:pPr>
      <w:r>
        <w:rPr>
          <w:rFonts w:asciiTheme="minorHAnsi" w:hAnsiTheme="minorHAnsi" w:cstheme="minorHAnsi"/>
        </w:rPr>
        <w:t>Who do you know who fears being rejected by Christ if they try to make their way to him?</w:t>
      </w:r>
    </w:p>
    <w:p w:rsidR="0021227E" w:rsidRDefault="00B71523" w:rsidP="0021227E">
      <w:pPr>
        <w:rPr>
          <w:rFonts w:asciiTheme="minorHAnsi" w:hAnsiTheme="minorHAnsi" w:cstheme="minorHAnsi"/>
          <w:sz w:val="22"/>
          <w:szCs w:val="22"/>
        </w:rPr>
      </w:pPr>
      <w:r>
        <w:rPr>
          <w:rFonts w:asciiTheme="minorHAnsi" w:hAnsiTheme="minorHAnsi" w:cstheme="minorHAnsi"/>
          <w:sz w:val="22"/>
          <w:szCs w:val="22"/>
        </w:rPr>
        <w:t xml:space="preserve">Spend some time today reflecting on </w:t>
      </w:r>
      <w:r w:rsidR="00D51B20">
        <w:rPr>
          <w:rFonts w:asciiTheme="minorHAnsi" w:hAnsiTheme="minorHAnsi" w:cstheme="minorHAnsi"/>
          <w:sz w:val="22"/>
          <w:szCs w:val="22"/>
        </w:rPr>
        <w:t>those who struggle with a fear of rejection or unworthiness. If you know someone in particular pray for them – that they will take the risk of coming to the Lord and encounter his love and mercy.</w:t>
      </w:r>
    </w:p>
    <w:p w:rsidR="0021227E" w:rsidRPr="00D51B20" w:rsidRDefault="0021227E" w:rsidP="0021227E">
      <w:pPr>
        <w:jc w:val="right"/>
        <w:rPr>
          <w:rFonts w:asciiTheme="minorHAnsi" w:hAnsiTheme="minorHAnsi" w:cstheme="minorHAnsi"/>
          <w:i/>
          <w:sz w:val="22"/>
          <w:szCs w:val="22"/>
        </w:rPr>
      </w:pPr>
      <w:r w:rsidRPr="00D51B20">
        <w:rPr>
          <w:rFonts w:asciiTheme="minorHAnsi" w:hAnsiTheme="minorHAnsi" w:cstheme="minorHAnsi"/>
          <w:i/>
          <w:sz w:val="22"/>
          <w:szCs w:val="22"/>
        </w:rPr>
        <w:t>KT</w:t>
      </w:r>
    </w:p>
    <w:p w:rsidR="008438BB" w:rsidRDefault="008438BB" w:rsidP="008438BB">
      <w:pPr>
        <w:rPr>
          <w:rFonts w:asciiTheme="minorHAnsi" w:hAnsiTheme="minorHAnsi" w:cstheme="minorHAnsi"/>
          <w:b/>
          <w:color w:val="FFC000"/>
        </w:rPr>
      </w:pPr>
      <w:r>
        <w:rPr>
          <w:rFonts w:asciiTheme="minorHAnsi" w:hAnsiTheme="minorHAnsi" w:cstheme="minorHAnsi"/>
          <w:b/>
          <w:color w:val="FFC000"/>
        </w:rPr>
        <w:br/>
      </w:r>
    </w:p>
    <w:p w:rsidR="00D94C44" w:rsidRPr="00046F62" w:rsidRDefault="00D94C44" w:rsidP="00D94C44">
      <w:pPr>
        <w:pStyle w:val="Heading2"/>
        <w:rPr>
          <w:rFonts w:asciiTheme="minorHAnsi" w:hAnsiTheme="minorHAnsi" w:cstheme="minorHAnsi"/>
          <w:b/>
          <w:color w:val="FFC000"/>
        </w:rPr>
      </w:pPr>
      <w:r w:rsidRPr="00046F62">
        <w:rPr>
          <w:rFonts w:asciiTheme="minorHAnsi" w:hAnsiTheme="minorHAnsi" w:cstheme="minorHAnsi"/>
          <w:b/>
          <w:color w:val="FFC000"/>
        </w:rPr>
        <w:t xml:space="preserve">Thursday </w:t>
      </w:r>
      <w:r w:rsidR="005964D6">
        <w:rPr>
          <w:rFonts w:asciiTheme="minorHAnsi" w:hAnsiTheme="minorHAnsi" w:cstheme="minorHAnsi"/>
          <w:b/>
          <w:color w:val="FFC000"/>
        </w:rPr>
        <w:t>19</w:t>
      </w:r>
      <w:r w:rsidR="00576A39">
        <w:rPr>
          <w:rFonts w:asciiTheme="minorHAnsi" w:hAnsiTheme="minorHAnsi" w:cstheme="minorHAnsi"/>
          <w:b/>
          <w:color w:val="FFC000"/>
        </w:rPr>
        <w:t xml:space="preserve"> April </w:t>
      </w:r>
    </w:p>
    <w:p w:rsidR="00046F62" w:rsidRDefault="00046F62" w:rsidP="00D94C44">
      <w:pPr>
        <w:rPr>
          <w:rFonts w:asciiTheme="minorHAnsi" w:hAnsiTheme="minorHAnsi" w:cstheme="minorHAnsi"/>
          <w:sz w:val="24"/>
        </w:rPr>
      </w:pPr>
    </w:p>
    <w:p w:rsidR="00D94C44" w:rsidRPr="008438BB" w:rsidRDefault="00D94C44" w:rsidP="00D94C44">
      <w:pPr>
        <w:rPr>
          <w:rFonts w:asciiTheme="minorHAnsi" w:hAnsiTheme="minorHAnsi" w:cstheme="minorHAnsi"/>
          <w:sz w:val="22"/>
          <w:szCs w:val="22"/>
        </w:rPr>
      </w:pPr>
      <w:r w:rsidRPr="008438BB">
        <w:rPr>
          <w:rFonts w:asciiTheme="minorHAnsi" w:hAnsiTheme="minorHAnsi" w:cstheme="minorHAnsi"/>
          <w:sz w:val="22"/>
          <w:szCs w:val="22"/>
        </w:rPr>
        <w:t xml:space="preserve">Scripture: </w:t>
      </w:r>
      <w:r w:rsidR="00F3703C">
        <w:rPr>
          <w:rFonts w:asciiTheme="minorHAnsi" w:hAnsiTheme="minorHAnsi" w:cstheme="minorHAnsi"/>
          <w:sz w:val="22"/>
          <w:szCs w:val="22"/>
        </w:rPr>
        <w:t>Acts 8: 26-40</w:t>
      </w:r>
      <w:r w:rsidR="00135B05">
        <w:rPr>
          <w:rFonts w:asciiTheme="minorHAnsi" w:hAnsiTheme="minorHAnsi" w:cstheme="minorHAnsi"/>
          <w:sz w:val="22"/>
          <w:szCs w:val="22"/>
        </w:rPr>
        <w:t>;</w:t>
      </w:r>
      <w:r w:rsidR="003B5AAA" w:rsidRPr="008438BB">
        <w:rPr>
          <w:rFonts w:asciiTheme="minorHAnsi" w:hAnsiTheme="minorHAnsi" w:cstheme="minorHAnsi"/>
          <w:sz w:val="22"/>
          <w:szCs w:val="22"/>
        </w:rPr>
        <w:t xml:space="preserve"> Psalm </w:t>
      </w:r>
      <w:r w:rsidR="00F3703C">
        <w:rPr>
          <w:rFonts w:asciiTheme="minorHAnsi" w:hAnsiTheme="minorHAnsi" w:cstheme="minorHAnsi"/>
          <w:sz w:val="22"/>
          <w:szCs w:val="22"/>
        </w:rPr>
        <w:t>6</w:t>
      </w:r>
      <w:r w:rsidR="00DE0D44">
        <w:rPr>
          <w:rFonts w:asciiTheme="minorHAnsi" w:hAnsiTheme="minorHAnsi" w:cstheme="minorHAnsi"/>
          <w:sz w:val="22"/>
          <w:szCs w:val="22"/>
        </w:rPr>
        <w:t>5</w:t>
      </w:r>
      <w:r w:rsidR="00135B05">
        <w:rPr>
          <w:rFonts w:asciiTheme="minorHAnsi" w:hAnsiTheme="minorHAnsi" w:cstheme="minorHAnsi"/>
          <w:sz w:val="22"/>
          <w:szCs w:val="22"/>
        </w:rPr>
        <w:t>;</w:t>
      </w:r>
      <w:r w:rsidR="003B5AAA" w:rsidRPr="008438BB">
        <w:rPr>
          <w:rFonts w:asciiTheme="minorHAnsi" w:hAnsiTheme="minorHAnsi" w:cstheme="minorHAnsi"/>
          <w:sz w:val="22"/>
          <w:szCs w:val="22"/>
        </w:rPr>
        <w:t xml:space="preserve"> </w:t>
      </w:r>
      <w:r w:rsidR="00F3703C">
        <w:rPr>
          <w:rFonts w:asciiTheme="minorHAnsi" w:hAnsiTheme="minorHAnsi" w:cstheme="minorHAnsi"/>
          <w:sz w:val="22"/>
          <w:szCs w:val="22"/>
        </w:rPr>
        <w:t>John 6: 44-51</w:t>
      </w:r>
    </w:p>
    <w:p w:rsidR="00D94C44" w:rsidRPr="008438BB" w:rsidRDefault="00D94C44" w:rsidP="00D94C44">
      <w:pPr>
        <w:rPr>
          <w:rFonts w:asciiTheme="minorHAnsi" w:hAnsiTheme="minorHAnsi" w:cstheme="minorHAnsi"/>
          <w:sz w:val="22"/>
          <w:szCs w:val="22"/>
        </w:rPr>
      </w:pPr>
    </w:p>
    <w:p w:rsidR="008438BB" w:rsidRDefault="006270A3" w:rsidP="002645DB">
      <w:pPr>
        <w:ind w:left="284" w:right="327"/>
        <w:rPr>
          <w:rFonts w:asciiTheme="minorHAnsi" w:hAnsiTheme="minorHAnsi" w:cstheme="minorHAnsi"/>
          <w:i/>
          <w:sz w:val="22"/>
          <w:szCs w:val="22"/>
        </w:rPr>
      </w:pPr>
      <w:r>
        <w:rPr>
          <w:rFonts w:asciiTheme="minorHAnsi" w:hAnsiTheme="minorHAnsi" w:cstheme="minorHAnsi"/>
          <w:i/>
          <w:sz w:val="22"/>
          <w:szCs w:val="22"/>
        </w:rPr>
        <w:lastRenderedPageBreak/>
        <w:t>Jesus said, ‘</w:t>
      </w:r>
      <w:r w:rsidR="00542892" w:rsidRPr="00542892">
        <w:rPr>
          <w:rFonts w:asciiTheme="minorHAnsi" w:hAnsiTheme="minorHAnsi" w:cstheme="minorHAnsi"/>
          <w:i/>
          <w:sz w:val="22"/>
          <w:szCs w:val="22"/>
        </w:rPr>
        <w:t xml:space="preserve">No one can come to me unless </w:t>
      </w:r>
      <w:r w:rsidR="00542892">
        <w:rPr>
          <w:rFonts w:asciiTheme="minorHAnsi" w:hAnsiTheme="minorHAnsi" w:cstheme="minorHAnsi"/>
          <w:i/>
          <w:sz w:val="22"/>
          <w:szCs w:val="22"/>
        </w:rPr>
        <w:t>drawn by the Father who sent me</w:t>
      </w:r>
      <w:r w:rsidR="00472D38">
        <w:rPr>
          <w:rFonts w:asciiTheme="minorHAnsi" w:hAnsiTheme="minorHAnsi" w:cstheme="minorHAnsi"/>
          <w:i/>
          <w:sz w:val="22"/>
          <w:szCs w:val="22"/>
        </w:rPr>
        <w:t xml:space="preserve">; </w:t>
      </w:r>
      <w:r w:rsidR="00472D38" w:rsidRPr="00472D38">
        <w:rPr>
          <w:rFonts w:asciiTheme="minorHAnsi" w:hAnsiTheme="minorHAnsi" w:cstheme="minorHAnsi"/>
          <w:i/>
          <w:sz w:val="22"/>
          <w:szCs w:val="22"/>
        </w:rPr>
        <w:t>and I will raise that person up on the last day.</w:t>
      </w:r>
      <w:r w:rsidR="002645DB">
        <w:rPr>
          <w:rFonts w:asciiTheme="minorHAnsi" w:hAnsiTheme="minorHAnsi" w:cstheme="minorHAnsi"/>
          <w:i/>
          <w:sz w:val="22"/>
          <w:szCs w:val="22"/>
        </w:rPr>
        <w:t>’</w:t>
      </w:r>
    </w:p>
    <w:p w:rsidR="002645DB" w:rsidRPr="008438BB" w:rsidRDefault="002645DB" w:rsidP="00D94C44">
      <w:pPr>
        <w:rPr>
          <w:rFonts w:asciiTheme="minorHAnsi" w:hAnsiTheme="minorHAnsi" w:cstheme="minorHAnsi"/>
          <w:sz w:val="22"/>
          <w:szCs w:val="22"/>
        </w:rPr>
      </w:pPr>
    </w:p>
    <w:p w:rsidR="00894BF7" w:rsidRPr="008438BB" w:rsidRDefault="00542892" w:rsidP="00D94C44">
      <w:pPr>
        <w:rPr>
          <w:rFonts w:asciiTheme="minorHAnsi" w:hAnsiTheme="minorHAnsi" w:cstheme="minorHAnsi"/>
          <w:sz w:val="22"/>
          <w:szCs w:val="22"/>
        </w:rPr>
      </w:pPr>
      <w:r>
        <w:rPr>
          <w:rFonts w:asciiTheme="minorHAnsi" w:hAnsiTheme="minorHAnsi" w:cstheme="minorHAnsi"/>
          <w:sz w:val="22"/>
          <w:szCs w:val="22"/>
        </w:rPr>
        <w:t xml:space="preserve">If we look around the world, we can see that many people are drawn to faith but also that many are not. What Jesus seems to be highlighting is that people need something within them </w:t>
      </w:r>
      <w:r w:rsidR="00472D38">
        <w:rPr>
          <w:rFonts w:asciiTheme="minorHAnsi" w:hAnsiTheme="minorHAnsi" w:cstheme="minorHAnsi"/>
          <w:sz w:val="22"/>
          <w:szCs w:val="22"/>
        </w:rPr>
        <w:t>before they can be drawn to him. Our belief is that a yearning for God is hard-wired into every human being but it is clear that things can happen – or not happen – that stifle that desire. When what seems to be at stake is eternal life this give urgency to whatever we can do to help to reawaken it.</w:t>
      </w:r>
    </w:p>
    <w:p w:rsidR="00894BF7" w:rsidRPr="008438BB" w:rsidRDefault="00894BF7" w:rsidP="00D94C44">
      <w:pPr>
        <w:rPr>
          <w:rFonts w:asciiTheme="minorHAnsi" w:hAnsiTheme="minorHAnsi" w:cstheme="minorHAnsi"/>
          <w:sz w:val="22"/>
          <w:szCs w:val="22"/>
        </w:rPr>
      </w:pPr>
    </w:p>
    <w:p w:rsidR="008438BB" w:rsidRDefault="00472D38" w:rsidP="008438BB">
      <w:pPr>
        <w:pStyle w:val="ListParagraph"/>
        <w:numPr>
          <w:ilvl w:val="0"/>
          <w:numId w:val="5"/>
        </w:numPr>
        <w:rPr>
          <w:rFonts w:asciiTheme="minorHAnsi" w:hAnsiTheme="minorHAnsi" w:cstheme="minorHAnsi"/>
        </w:rPr>
      </w:pPr>
      <w:r>
        <w:rPr>
          <w:rFonts w:asciiTheme="minorHAnsi" w:hAnsiTheme="minorHAnsi" w:cstheme="minorHAnsi"/>
        </w:rPr>
        <w:t>What are some of the things that happen that stifle the desire for God?</w:t>
      </w:r>
    </w:p>
    <w:p w:rsidR="00472D38" w:rsidRPr="008438BB" w:rsidRDefault="00472D38" w:rsidP="008438BB">
      <w:pPr>
        <w:pStyle w:val="ListParagraph"/>
        <w:numPr>
          <w:ilvl w:val="0"/>
          <w:numId w:val="5"/>
        </w:numPr>
        <w:rPr>
          <w:rFonts w:asciiTheme="minorHAnsi" w:hAnsiTheme="minorHAnsi" w:cstheme="minorHAnsi"/>
        </w:rPr>
      </w:pPr>
      <w:r>
        <w:rPr>
          <w:rFonts w:asciiTheme="minorHAnsi" w:hAnsiTheme="minorHAnsi" w:cstheme="minorHAnsi"/>
        </w:rPr>
        <w:t>What are some of the things that fail to happen in someone’s life which result in their desire for God failing to develop?</w:t>
      </w:r>
    </w:p>
    <w:p w:rsidR="00D94C44" w:rsidRPr="008438BB" w:rsidRDefault="00472D38" w:rsidP="00D94C44">
      <w:pPr>
        <w:rPr>
          <w:rFonts w:asciiTheme="minorHAnsi" w:hAnsiTheme="minorHAnsi" w:cstheme="minorHAnsi"/>
          <w:sz w:val="22"/>
          <w:szCs w:val="22"/>
        </w:rPr>
      </w:pPr>
      <w:r>
        <w:rPr>
          <w:rFonts w:asciiTheme="minorHAnsi" w:hAnsiTheme="minorHAnsi" w:cstheme="minorHAnsi"/>
          <w:sz w:val="22"/>
          <w:szCs w:val="22"/>
        </w:rPr>
        <w:t>Pray today for those people who seem not to have a yearning for God – for Jesus</w:t>
      </w:r>
      <w:r w:rsidR="004D2192">
        <w:rPr>
          <w:rFonts w:asciiTheme="minorHAnsi" w:hAnsiTheme="minorHAnsi" w:cstheme="minorHAnsi"/>
          <w:sz w:val="22"/>
          <w:szCs w:val="22"/>
        </w:rPr>
        <w:t>.</w:t>
      </w:r>
      <w:r>
        <w:rPr>
          <w:rFonts w:asciiTheme="minorHAnsi" w:hAnsiTheme="minorHAnsi" w:cstheme="minorHAnsi"/>
          <w:sz w:val="22"/>
          <w:szCs w:val="22"/>
        </w:rPr>
        <w:t xml:space="preserve"> Pray for healing – or inspiration – or courage – for whatever you sense that they need to be awakened to the love God has for them – and to desire to draw closer to it.</w:t>
      </w:r>
    </w:p>
    <w:p w:rsidR="0021227E" w:rsidRPr="00472D38" w:rsidRDefault="0021227E" w:rsidP="0021227E">
      <w:pPr>
        <w:jc w:val="right"/>
        <w:rPr>
          <w:rFonts w:asciiTheme="minorHAnsi" w:hAnsiTheme="minorHAnsi" w:cstheme="minorHAnsi"/>
          <w:i/>
          <w:sz w:val="22"/>
          <w:szCs w:val="22"/>
        </w:rPr>
      </w:pPr>
      <w:r w:rsidRPr="00472D38">
        <w:rPr>
          <w:rFonts w:asciiTheme="minorHAnsi" w:hAnsiTheme="minorHAnsi" w:cstheme="minorHAnsi"/>
          <w:i/>
          <w:sz w:val="22"/>
          <w:szCs w:val="22"/>
        </w:rPr>
        <w:t>KT</w:t>
      </w:r>
    </w:p>
    <w:p w:rsidR="00D94C44" w:rsidRPr="00D94C44" w:rsidRDefault="00D94C44" w:rsidP="00D94C44">
      <w:pPr>
        <w:rPr>
          <w:rFonts w:asciiTheme="minorHAnsi" w:hAnsiTheme="minorHAnsi" w:cstheme="minorHAnsi"/>
        </w:rPr>
      </w:pPr>
    </w:p>
    <w:p w:rsidR="00D94C44" w:rsidRPr="00D94C44" w:rsidRDefault="00D94C44" w:rsidP="00D94C44">
      <w:pPr>
        <w:rPr>
          <w:rFonts w:asciiTheme="minorHAnsi" w:hAnsiTheme="minorHAnsi" w:cstheme="minorHAnsi"/>
          <w:sz w:val="26"/>
        </w:rPr>
      </w:pPr>
    </w:p>
    <w:p w:rsidR="00D94C44" w:rsidRPr="00D94C44" w:rsidRDefault="00D94C44" w:rsidP="00D94C44">
      <w:pPr>
        <w:rPr>
          <w:rFonts w:asciiTheme="minorHAnsi" w:hAnsiTheme="minorHAnsi" w:cstheme="minorHAnsi"/>
          <w:sz w:val="26"/>
        </w:rPr>
      </w:pPr>
    </w:p>
    <w:p w:rsidR="00D94C44" w:rsidRPr="009836D6" w:rsidRDefault="00D94C44" w:rsidP="00D94C44">
      <w:pPr>
        <w:pStyle w:val="Heading2"/>
        <w:rPr>
          <w:rFonts w:asciiTheme="minorHAnsi" w:hAnsiTheme="minorHAnsi" w:cstheme="minorHAnsi"/>
          <w:b/>
          <w:color w:val="FFC000"/>
        </w:rPr>
      </w:pPr>
      <w:r w:rsidRPr="009836D6">
        <w:rPr>
          <w:rFonts w:asciiTheme="minorHAnsi" w:hAnsiTheme="minorHAnsi" w:cstheme="minorHAnsi"/>
          <w:b/>
          <w:color w:val="FFC000"/>
        </w:rPr>
        <w:t>Friday</w:t>
      </w:r>
      <w:r w:rsidR="009836D6">
        <w:rPr>
          <w:rFonts w:asciiTheme="minorHAnsi" w:hAnsiTheme="minorHAnsi" w:cstheme="minorHAnsi"/>
          <w:b/>
          <w:color w:val="FFC000"/>
        </w:rPr>
        <w:t xml:space="preserve"> </w:t>
      </w:r>
      <w:r w:rsidR="005964D6">
        <w:rPr>
          <w:rFonts w:asciiTheme="minorHAnsi" w:hAnsiTheme="minorHAnsi" w:cstheme="minorHAnsi"/>
          <w:b/>
          <w:color w:val="FFC000"/>
        </w:rPr>
        <w:t>20</w:t>
      </w:r>
      <w:r w:rsidR="00D52E42">
        <w:rPr>
          <w:rFonts w:asciiTheme="minorHAnsi" w:hAnsiTheme="minorHAnsi" w:cstheme="minorHAnsi"/>
          <w:b/>
          <w:color w:val="FFC000"/>
        </w:rPr>
        <w:t xml:space="preserve"> April</w:t>
      </w:r>
    </w:p>
    <w:p w:rsidR="00D94C44" w:rsidRPr="00D94C44" w:rsidRDefault="00D94C44" w:rsidP="00D94C44">
      <w:pPr>
        <w:rPr>
          <w:rFonts w:asciiTheme="minorHAnsi" w:hAnsiTheme="minorHAnsi" w:cstheme="minorHAnsi"/>
          <w:sz w:val="24"/>
        </w:rPr>
      </w:pPr>
    </w:p>
    <w:p w:rsidR="00D94C44" w:rsidRPr="009836D6" w:rsidRDefault="00D94C44" w:rsidP="00D94C44">
      <w:pPr>
        <w:rPr>
          <w:rFonts w:asciiTheme="minorHAnsi" w:hAnsiTheme="minorHAnsi" w:cstheme="minorHAnsi"/>
          <w:sz w:val="22"/>
          <w:szCs w:val="22"/>
        </w:rPr>
      </w:pPr>
      <w:r w:rsidRPr="009836D6">
        <w:rPr>
          <w:rFonts w:asciiTheme="minorHAnsi" w:hAnsiTheme="minorHAnsi" w:cstheme="minorHAnsi"/>
          <w:sz w:val="22"/>
          <w:szCs w:val="22"/>
        </w:rPr>
        <w:t xml:space="preserve">Scripture: </w:t>
      </w:r>
      <w:r w:rsidR="00894BF7" w:rsidRPr="009836D6">
        <w:rPr>
          <w:rFonts w:asciiTheme="minorHAnsi" w:hAnsiTheme="minorHAnsi" w:cstheme="minorHAnsi"/>
          <w:sz w:val="22"/>
          <w:szCs w:val="22"/>
        </w:rPr>
        <w:t xml:space="preserve">Acts </w:t>
      </w:r>
      <w:r w:rsidR="00DE0D44">
        <w:rPr>
          <w:rFonts w:asciiTheme="minorHAnsi" w:hAnsiTheme="minorHAnsi" w:cstheme="minorHAnsi"/>
          <w:sz w:val="22"/>
          <w:szCs w:val="22"/>
        </w:rPr>
        <w:t>9: 1-20</w:t>
      </w:r>
      <w:r w:rsidR="00135B05">
        <w:rPr>
          <w:rFonts w:asciiTheme="minorHAnsi" w:hAnsiTheme="minorHAnsi" w:cstheme="minorHAnsi"/>
          <w:sz w:val="22"/>
          <w:szCs w:val="22"/>
        </w:rPr>
        <w:t>;</w:t>
      </w:r>
      <w:r w:rsidR="00894BF7" w:rsidRPr="009836D6">
        <w:rPr>
          <w:rFonts w:asciiTheme="minorHAnsi" w:hAnsiTheme="minorHAnsi" w:cstheme="minorHAnsi"/>
          <w:sz w:val="22"/>
          <w:szCs w:val="22"/>
        </w:rPr>
        <w:t xml:space="preserve"> Psalm </w:t>
      </w:r>
      <w:r w:rsidR="00DE0D44">
        <w:rPr>
          <w:rFonts w:asciiTheme="minorHAnsi" w:hAnsiTheme="minorHAnsi" w:cstheme="minorHAnsi"/>
          <w:sz w:val="22"/>
          <w:szCs w:val="22"/>
        </w:rPr>
        <w:t>11</w:t>
      </w:r>
      <w:r w:rsidR="00135B05">
        <w:rPr>
          <w:rFonts w:asciiTheme="minorHAnsi" w:hAnsiTheme="minorHAnsi" w:cstheme="minorHAnsi"/>
          <w:sz w:val="22"/>
          <w:szCs w:val="22"/>
        </w:rPr>
        <w:t>6;</w:t>
      </w:r>
      <w:r w:rsidR="00894BF7" w:rsidRPr="009836D6">
        <w:rPr>
          <w:rFonts w:asciiTheme="minorHAnsi" w:hAnsiTheme="minorHAnsi" w:cstheme="minorHAnsi"/>
          <w:sz w:val="22"/>
          <w:szCs w:val="22"/>
        </w:rPr>
        <w:t xml:space="preserve"> John </w:t>
      </w:r>
      <w:r w:rsidR="00135B05">
        <w:rPr>
          <w:rFonts w:asciiTheme="minorHAnsi" w:hAnsiTheme="minorHAnsi" w:cstheme="minorHAnsi"/>
          <w:sz w:val="22"/>
          <w:szCs w:val="22"/>
        </w:rPr>
        <w:t xml:space="preserve">6: </w:t>
      </w:r>
      <w:r w:rsidR="00DE0D44">
        <w:rPr>
          <w:rFonts w:asciiTheme="minorHAnsi" w:hAnsiTheme="minorHAnsi" w:cstheme="minorHAnsi"/>
          <w:sz w:val="22"/>
          <w:szCs w:val="22"/>
        </w:rPr>
        <w:t>52-59</w:t>
      </w:r>
    </w:p>
    <w:p w:rsidR="00D94C44" w:rsidRPr="009836D6" w:rsidRDefault="00D94C44" w:rsidP="00D94C44">
      <w:pPr>
        <w:rPr>
          <w:rFonts w:asciiTheme="minorHAnsi" w:hAnsiTheme="minorHAnsi" w:cstheme="minorHAnsi"/>
          <w:sz w:val="22"/>
          <w:szCs w:val="22"/>
        </w:rPr>
      </w:pPr>
    </w:p>
    <w:p w:rsidR="009836D6" w:rsidRDefault="00E32827" w:rsidP="00E32827">
      <w:pPr>
        <w:ind w:left="284" w:right="327"/>
        <w:rPr>
          <w:rFonts w:asciiTheme="minorHAnsi" w:hAnsiTheme="minorHAnsi" w:cstheme="minorHAnsi"/>
          <w:i/>
          <w:sz w:val="22"/>
          <w:szCs w:val="22"/>
        </w:rPr>
      </w:pPr>
      <w:r w:rsidRPr="00E32827">
        <w:rPr>
          <w:rFonts w:asciiTheme="minorHAnsi" w:hAnsiTheme="minorHAnsi" w:cstheme="minorHAnsi"/>
          <w:i/>
          <w:sz w:val="22"/>
          <w:szCs w:val="22"/>
        </w:rPr>
        <w:t>The Jews then disputed among themselves, saying, ‘How can this man give us his flesh to eat?’</w:t>
      </w:r>
    </w:p>
    <w:p w:rsidR="00E32827" w:rsidRPr="00E32827" w:rsidRDefault="00E32827" w:rsidP="00E32827">
      <w:pPr>
        <w:ind w:left="284" w:right="327"/>
        <w:rPr>
          <w:rFonts w:asciiTheme="minorHAnsi" w:hAnsiTheme="minorHAnsi" w:cstheme="minorHAnsi"/>
          <w:i/>
          <w:sz w:val="22"/>
          <w:szCs w:val="22"/>
        </w:rPr>
      </w:pPr>
    </w:p>
    <w:p w:rsidR="00D94C44" w:rsidRDefault="00E32827" w:rsidP="00D94C44">
      <w:pPr>
        <w:rPr>
          <w:rFonts w:asciiTheme="minorHAnsi" w:hAnsiTheme="minorHAnsi" w:cstheme="minorHAnsi"/>
          <w:sz w:val="22"/>
          <w:szCs w:val="22"/>
        </w:rPr>
      </w:pPr>
      <w:r>
        <w:rPr>
          <w:rFonts w:asciiTheme="minorHAnsi" w:hAnsiTheme="minorHAnsi" w:cstheme="minorHAnsi"/>
          <w:sz w:val="22"/>
          <w:szCs w:val="22"/>
        </w:rPr>
        <w:t xml:space="preserve">The Jewish people had never accepted human sacrifice – since the day Abraham was told to spare his son, Isaac. They had never performed any of the rites in which they cannibalised the bodies of enemies. So their questioning of what Jesus says is understandable – as is their revulsion as they struggle to understand what eating his flesh and drinking his blood can mean. Just what </w:t>
      </w:r>
      <w:r w:rsidRPr="00E32827">
        <w:rPr>
          <w:rFonts w:asciiTheme="minorHAnsi" w:hAnsiTheme="minorHAnsi" w:cstheme="minorHAnsi"/>
          <w:i/>
          <w:sz w:val="22"/>
          <w:szCs w:val="22"/>
        </w:rPr>
        <w:t>does</w:t>
      </w:r>
      <w:r>
        <w:rPr>
          <w:rFonts w:asciiTheme="minorHAnsi" w:hAnsiTheme="minorHAnsi" w:cstheme="minorHAnsi"/>
          <w:sz w:val="22"/>
          <w:szCs w:val="22"/>
        </w:rPr>
        <w:t xml:space="preserve"> it mean to us?</w:t>
      </w:r>
    </w:p>
    <w:p w:rsidR="009836D6" w:rsidRPr="009836D6" w:rsidRDefault="009836D6" w:rsidP="00D94C44">
      <w:pPr>
        <w:rPr>
          <w:rFonts w:asciiTheme="minorHAnsi" w:hAnsiTheme="minorHAnsi" w:cstheme="minorHAnsi"/>
          <w:sz w:val="22"/>
          <w:szCs w:val="22"/>
        </w:rPr>
      </w:pPr>
    </w:p>
    <w:p w:rsidR="00232DFB" w:rsidRDefault="00E32827" w:rsidP="009836D6">
      <w:pPr>
        <w:pStyle w:val="ListParagraph"/>
        <w:numPr>
          <w:ilvl w:val="0"/>
          <w:numId w:val="6"/>
        </w:numPr>
        <w:rPr>
          <w:rFonts w:asciiTheme="minorHAnsi" w:hAnsiTheme="minorHAnsi" w:cstheme="minorHAnsi"/>
        </w:rPr>
      </w:pPr>
      <w:r>
        <w:rPr>
          <w:rFonts w:asciiTheme="minorHAnsi" w:hAnsiTheme="minorHAnsi" w:cstheme="minorHAnsi"/>
        </w:rPr>
        <w:t>Why do you think the Jews who heard Jesus struggled with his teaching?</w:t>
      </w:r>
    </w:p>
    <w:p w:rsidR="00E32827" w:rsidRPr="009836D6" w:rsidRDefault="00E32827" w:rsidP="009836D6">
      <w:pPr>
        <w:pStyle w:val="ListParagraph"/>
        <w:numPr>
          <w:ilvl w:val="0"/>
          <w:numId w:val="6"/>
        </w:numPr>
        <w:rPr>
          <w:rFonts w:asciiTheme="minorHAnsi" w:hAnsiTheme="minorHAnsi" w:cstheme="minorHAnsi"/>
        </w:rPr>
      </w:pPr>
      <w:r>
        <w:rPr>
          <w:rFonts w:asciiTheme="minorHAnsi" w:hAnsiTheme="minorHAnsi" w:cstheme="minorHAnsi"/>
        </w:rPr>
        <w:t>How might you explain what we believe about the Eucharist to others?</w:t>
      </w:r>
    </w:p>
    <w:p w:rsidR="00D94C44" w:rsidRPr="009836D6" w:rsidRDefault="00E32827" w:rsidP="004F4F81">
      <w:pPr>
        <w:rPr>
          <w:rFonts w:asciiTheme="minorHAnsi" w:hAnsiTheme="minorHAnsi" w:cstheme="minorHAnsi"/>
          <w:sz w:val="22"/>
          <w:szCs w:val="22"/>
        </w:rPr>
      </w:pPr>
      <w:r>
        <w:rPr>
          <w:rFonts w:asciiTheme="minorHAnsi" w:hAnsiTheme="minorHAnsi" w:cstheme="minorHAnsi"/>
          <w:sz w:val="22"/>
          <w:szCs w:val="22"/>
        </w:rPr>
        <w:t>The words Jesus uses about eating his flesh and drinking his blood are as difficult in today’s world as they were in Jesus’ time</w:t>
      </w:r>
      <w:r w:rsidR="00DF1BD5">
        <w:rPr>
          <w:rFonts w:asciiTheme="minorHAnsi" w:hAnsiTheme="minorHAnsi" w:cstheme="minorHAnsi"/>
          <w:sz w:val="22"/>
          <w:szCs w:val="22"/>
        </w:rPr>
        <w:t xml:space="preserve">.  </w:t>
      </w:r>
      <w:r>
        <w:rPr>
          <w:rFonts w:asciiTheme="minorHAnsi" w:hAnsiTheme="minorHAnsi" w:cstheme="minorHAnsi"/>
          <w:sz w:val="22"/>
          <w:szCs w:val="22"/>
        </w:rPr>
        <w:t>Spend time today reflecting on how you might help others to understand what we receive in Communion. Bring any questions into a time of prayer – seeking Christ’s advice on what to say or do.</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D94C44" w:rsidRPr="00D94C44" w:rsidRDefault="00D94C44" w:rsidP="00D94C44">
      <w:pPr>
        <w:rPr>
          <w:rFonts w:asciiTheme="minorHAnsi" w:hAnsiTheme="minorHAnsi" w:cstheme="minorHAnsi"/>
        </w:rPr>
      </w:pPr>
    </w:p>
    <w:p w:rsidR="00D94C44" w:rsidRPr="00D94C44" w:rsidRDefault="00D94C44" w:rsidP="00D94C44">
      <w:pPr>
        <w:jc w:val="center"/>
        <w:rPr>
          <w:rFonts w:asciiTheme="minorHAnsi" w:hAnsiTheme="minorHAnsi" w:cstheme="minorHAnsi"/>
          <w:sz w:val="26"/>
        </w:rPr>
      </w:pPr>
    </w:p>
    <w:p w:rsidR="00D94C44" w:rsidRPr="00DE0D44" w:rsidRDefault="00D94C44" w:rsidP="00D94C44">
      <w:pPr>
        <w:pStyle w:val="Heading2"/>
        <w:rPr>
          <w:rFonts w:asciiTheme="minorHAnsi" w:hAnsiTheme="minorHAnsi" w:cstheme="minorHAnsi"/>
          <w:b/>
          <w:color w:val="FFC000"/>
        </w:rPr>
      </w:pPr>
      <w:r w:rsidRPr="00DE0D44">
        <w:rPr>
          <w:rFonts w:asciiTheme="minorHAnsi" w:hAnsiTheme="minorHAnsi" w:cstheme="minorHAnsi"/>
          <w:b/>
          <w:color w:val="FFC000"/>
        </w:rPr>
        <w:t xml:space="preserve">Saturday </w:t>
      </w:r>
      <w:r w:rsidR="005964D6">
        <w:rPr>
          <w:rFonts w:asciiTheme="minorHAnsi" w:hAnsiTheme="minorHAnsi" w:cstheme="minorHAnsi"/>
          <w:b/>
          <w:color w:val="FFC000"/>
        </w:rPr>
        <w:t>21</w:t>
      </w:r>
      <w:bookmarkStart w:id="0" w:name="_GoBack"/>
      <w:bookmarkEnd w:id="0"/>
      <w:r w:rsidR="00DF1BD5">
        <w:rPr>
          <w:rFonts w:asciiTheme="minorHAnsi" w:hAnsiTheme="minorHAnsi" w:cstheme="minorHAnsi"/>
          <w:b/>
          <w:color w:val="FFC000"/>
        </w:rPr>
        <w:t xml:space="preserve"> April </w:t>
      </w:r>
      <w:r w:rsidR="00F3703C">
        <w:rPr>
          <w:rFonts w:asciiTheme="minorHAnsi" w:hAnsiTheme="minorHAnsi" w:cstheme="minorHAnsi"/>
          <w:b/>
          <w:color w:val="FFC000"/>
        </w:rPr>
        <w:t>(St Anselm of Canterbury)</w:t>
      </w:r>
    </w:p>
    <w:p w:rsidR="00D94C44" w:rsidRPr="00D94C44" w:rsidRDefault="00D94C44" w:rsidP="00D94C44">
      <w:pPr>
        <w:rPr>
          <w:rFonts w:asciiTheme="minorHAnsi" w:hAnsiTheme="minorHAnsi" w:cstheme="minorHAnsi"/>
        </w:rPr>
      </w:pPr>
    </w:p>
    <w:p w:rsidR="00D94C44" w:rsidRPr="004F4F81" w:rsidRDefault="00D94C44" w:rsidP="00D94C44">
      <w:pPr>
        <w:rPr>
          <w:rFonts w:asciiTheme="minorHAnsi" w:hAnsiTheme="minorHAnsi" w:cstheme="minorHAnsi"/>
          <w:sz w:val="22"/>
          <w:szCs w:val="22"/>
        </w:rPr>
      </w:pPr>
      <w:r w:rsidRPr="004F4F81">
        <w:rPr>
          <w:rFonts w:asciiTheme="minorHAnsi" w:hAnsiTheme="minorHAnsi" w:cstheme="minorHAnsi"/>
          <w:sz w:val="22"/>
          <w:szCs w:val="22"/>
        </w:rPr>
        <w:t xml:space="preserve">Scripture: </w:t>
      </w:r>
      <w:r w:rsidR="00F3703C">
        <w:rPr>
          <w:rFonts w:asciiTheme="minorHAnsi" w:hAnsiTheme="minorHAnsi" w:cstheme="minorHAnsi"/>
          <w:sz w:val="22"/>
          <w:szCs w:val="22"/>
        </w:rPr>
        <w:t>Acts 9: 31-42</w:t>
      </w:r>
      <w:r w:rsidR="00135B05">
        <w:rPr>
          <w:rFonts w:asciiTheme="minorHAnsi" w:hAnsiTheme="minorHAnsi" w:cstheme="minorHAnsi"/>
          <w:sz w:val="22"/>
          <w:szCs w:val="22"/>
        </w:rPr>
        <w:t>;</w:t>
      </w:r>
      <w:r w:rsidR="003A27BF" w:rsidRPr="004F4F81">
        <w:rPr>
          <w:rFonts w:asciiTheme="minorHAnsi" w:hAnsiTheme="minorHAnsi" w:cstheme="minorHAnsi"/>
          <w:sz w:val="22"/>
          <w:szCs w:val="22"/>
        </w:rPr>
        <w:t xml:space="preserve"> Psalm </w:t>
      </w:r>
      <w:r w:rsidR="00F3703C">
        <w:rPr>
          <w:rFonts w:asciiTheme="minorHAnsi" w:hAnsiTheme="minorHAnsi" w:cstheme="minorHAnsi"/>
          <w:sz w:val="22"/>
          <w:szCs w:val="22"/>
        </w:rPr>
        <w:t>115</w:t>
      </w:r>
      <w:r w:rsidR="00135B05">
        <w:rPr>
          <w:rFonts w:asciiTheme="minorHAnsi" w:hAnsiTheme="minorHAnsi" w:cstheme="minorHAnsi"/>
          <w:sz w:val="22"/>
          <w:szCs w:val="22"/>
        </w:rPr>
        <w:t>;</w:t>
      </w:r>
      <w:r w:rsidR="003A27BF" w:rsidRPr="004F4F81">
        <w:rPr>
          <w:rFonts w:asciiTheme="minorHAnsi" w:hAnsiTheme="minorHAnsi" w:cstheme="minorHAnsi"/>
          <w:sz w:val="22"/>
          <w:szCs w:val="22"/>
        </w:rPr>
        <w:t xml:space="preserve"> </w:t>
      </w:r>
      <w:r w:rsidR="00F3703C">
        <w:rPr>
          <w:rFonts w:asciiTheme="minorHAnsi" w:hAnsiTheme="minorHAnsi" w:cstheme="minorHAnsi"/>
          <w:sz w:val="22"/>
          <w:szCs w:val="22"/>
        </w:rPr>
        <w:t>John 6: 60-69</w:t>
      </w:r>
    </w:p>
    <w:p w:rsidR="00D94C44" w:rsidRPr="004F4F81" w:rsidRDefault="00D94C44" w:rsidP="00D94C44">
      <w:pPr>
        <w:rPr>
          <w:rFonts w:asciiTheme="minorHAnsi" w:hAnsiTheme="minorHAnsi" w:cstheme="minorHAnsi"/>
          <w:sz w:val="22"/>
          <w:szCs w:val="22"/>
        </w:rPr>
      </w:pPr>
    </w:p>
    <w:p w:rsidR="004F4F81" w:rsidRDefault="00E32827" w:rsidP="00DF1BD5">
      <w:pPr>
        <w:ind w:left="284" w:right="327"/>
        <w:rPr>
          <w:rFonts w:asciiTheme="minorHAnsi" w:hAnsiTheme="minorHAnsi" w:cstheme="minorHAnsi"/>
          <w:i/>
          <w:sz w:val="22"/>
          <w:szCs w:val="22"/>
        </w:rPr>
      </w:pPr>
      <w:r w:rsidRPr="00E32827">
        <w:rPr>
          <w:rFonts w:asciiTheme="minorHAnsi" w:hAnsiTheme="minorHAnsi" w:cstheme="minorHAnsi"/>
          <w:i/>
          <w:sz w:val="22"/>
          <w:szCs w:val="22"/>
        </w:rPr>
        <w:t xml:space="preserve">Because of </w:t>
      </w:r>
      <w:r w:rsidR="00B74CE1">
        <w:rPr>
          <w:rFonts w:asciiTheme="minorHAnsi" w:hAnsiTheme="minorHAnsi" w:cstheme="minorHAnsi"/>
          <w:i/>
          <w:sz w:val="22"/>
          <w:szCs w:val="22"/>
        </w:rPr>
        <w:t xml:space="preserve">Jesus’ teaching, </w:t>
      </w:r>
      <w:r w:rsidRPr="00E32827">
        <w:rPr>
          <w:rFonts w:asciiTheme="minorHAnsi" w:hAnsiTheme="minorHAnsi" w:cstheme="minorHAnsi"/>
          <w:i/>
          <w:sz w:val="22"/>
          <w:szCs w:val="22"/>
        </w:rPr>
        <w:t>many of his disciples turned back and no longer went about with him. So Jesus asked the twelve, ‘Do you also wish to go away?’</w:t>
      </w:r>
    </w:p>
    <w:p w:rsidR="00DF1BD5" w:rsidRPr="004F4F81" w:rsidRDefault="00DF1BD5" w:rsidP="00D94C44">
      <w:pPr>
        <w:rPr>
          <w:rFonts w:asciiTheme="minorHAnsi" w:hAnsiTheme="minorHAnsi" w:cstheme="minorHAnsi"/>
          <w:i/>
          <w:sz w:val="22"/>
          <w:szCs w:val="22"/>
        </w:rPr>
      </w:pPr>
    </w:p>
    <w:p w:rsidR="00B22E7B" w:rsidRPr="004F4F81" w:rsidRDefault="00B74CE1" w:rsidP="00D94C44">
      <w:pPr>
        <w:rPr>
          <w:rFonts w:asciiTheme="minorHAnsi" w:hAnsiTheme="minorHAnsi" w:cstheme="minorHAnsi"/>
          <w:sz w:val="22"/>
          <w:szCs w:val="22"/>
        </w:rPr>
      </w:pPr>
      <w:r>
        <w:rPr>
          <w:rFonts w:asciiTheme="minorHAnsi" w:hAnsiTheme="minorHAnsi" w:cstheme="minorHAnsi"/>
          <w:sz w:val="22"/>
          <w:szCs w:val="22"/>
        </w:rPr>
        <w:lastRenderedPageBreak/>
        <w:t>There are times in every Christian’s life when an aspect of our teaching is difficult to understand or accept</w:t>
      </w:r>
      <w:r w:rsidR="00C77D92">
        <w:rPr>
          <w:rFonts w:asciiTheme="minorHAnsi" w:hAnsiTheme="minorHAnsi" w:cstheme="minorHAnsi"/>
          <w:sz w:val="22"/>
          <w:szCs w:val="22"/>
        </w:rPr>
        <w:t>.</w:t>
      </w:r>
      <w:r>
        <w:rPr>
          <w:rFonts w:asciiTheme="minorHAnsi" w:hAnsiTheme="minorHAnsi" w:cstheme="minorHAnsi"/>
          <w:sz w:val="22"/>
          <w:szCs w:val="22"/>
        </w:rPr>
        <w:t xml:space="preserve"> The challenge then is what we do – do we reject it or turn away from faith – ignore the questions – or try to find out the reasons behind it? The decision may be different in different circumstances – but there is always a choice.</w:t>
      </w:r>
    </w:p>
    <w:p w:rsidR="00D94C44" w:rsidRPr="004F4F81" w:rsidRDefault="00D94C44" w:rsidP="00D94C44">
      <w:pPr>
        <w:rPr>
          <w:rFonts w:asciiTheme="minorHAnsi" w:hAnsiTheme="minorHAnsi" w:cstheme="minorHAnsi"/>
          <w:sz w:val="22"/>
          <w:szCs w:val="22"/>
        </w:rPr>
      </w:pPr>
    </w:p>
    <w:p w:rsidR="00C77D92" w:rsidRDefault="00B74CE1" w:rsidP="00B74CE1">
      <w:pPr>
        <w:pStyle w:val="ListParagraph"/>
        <w:numPr>
          <w:ilvl w:val="0"/>
          <w:numId w:val="7"/>
        </w:numPr>
        <w:ind w:right="327"/>
        <w:rPr>
          <w:rFonts w:asciiTheme="minorHAnsi" w:hAnsiTheme="minorHAnsi" w:cstheme="minorHAnsi"/>
        </w:rPr>
      </w:pPr>
      <w:r>
        <w:rPr>
          <w:rFonts w:asciiTheme="minorHAnsi" w:hAnsiTheme="minorHAnsi" w:cstheme="minorHAnsi"/>
        </w:rPr>
        <w:t>When have you struggled with something in the scriptures or in Church teaching</w:t>
      </w:r>
      <w:r w:rsidR="00C77D92">
        <w:rPr>
          <w:rFonts w:asciiTheme="minorHAnsi" w:hAnsiTheme="minorHAnsi" w:cstheme="minorHAnsi"/>
        </w:rPr>
        <w:t>?</w:t>
      </w:r>
    </w:p>
    <w:p w:rsidR="00B74CE1" w:rsidRPr="00C94F11" w:rsidRDefault="00B74CE1" w:rsidP="00B74CE1">
      <w:pPr>
        <w:pStyle w:val="ListParagraph"/>
        <w:numPr>
          <w:ilvl w:val="0"/>
          <w:numId w:val="7"/>
        </w:numPr>
        <w:ind w:right="327"/>
        <w:rPr>
          <w:rFonts w:asciiTheme="minorHAnsi" w:hAnsiTheme="minorHAnsi" w:cstheme="minorHAnsi"/>
        </w:rPr>
      </w:pPr>
      <w:r>
        <w:rPr>
          <w:rFonts w:asciiTheme="minorHAnsi" w:hAnsiTheme="minorHAnsi" w:cstheme="minorHAnsi"/>
        </w:rPr>
        <w:t>What helps you to keep faith – not to go away – the face of doubts or questions?</w:t>
      </w:r>
    </w:p>
    <w:p w:rsidR="00570940" w:rsidRDefault="00B74CE1" w:rsidP="00D94C44">
      <w:pPr>
        <w:rPr>
          <w:rFonts w:asciiTheme="minorHAnsi" w:hAnsiTheme="minorHAnsi" w:cstheme="minorHAnsi"/>
          <w:sz w:val="22"/>
          <w:szCs w:val="22"/>
        </w:rPr>
      </w:pPr>
      <w:r>
        <w:rPr>
          <w:rFonts w:asciiTheme="minorHAnsi" w:hAnsiTheme="minorHAnsi" w:cstheme="minorHAnsi"/>
          <w:sz w:val="22"/>
          <w:szCs w:val="22"/>
        </w:rPr>
        <w:t>If you have questions or doubts that seem to be challenging your faith bring them into a time of prayer</w:t>
      </w:r>
      <w:r w:rsidR="00C77D92">
        <w:rPr>
          <w:rFonts w:asciiTheme="minorHAnsi" w:hAnsiTheme="minorHAnsi" w:cstheme="minorHAnsi"/>
          <w:sz w:val="22"/>
          <w:szCs w:val="22"/>
        </w:rPr>
        <w:t>.</w:t>
      </w:r>
      <w:r>
        <w:rPr>
          <w:rFonts w:asciiTheme="minorHAnsi" w:hAnsiTheme="minorHAnsi" w:cstheme="minorHAnsi"/>
          <w:sz w:val="22"/>
          <w:szCs w:val="22"/>
        </w:rPr>
        <w:t xml:space="preserve"> Place them honestly before the Lord and be open to ideas or suggestions that seem to arise for taking things forward – to addressing the questions and helping to deepen your faith.</w:t>
      </w:r>
    </w:p>
    <w:p w:rsidR="0021227E" w:rsidRPr="00B74CE1" w:rsidRDefault="0021227E" w:rsidP="0021227E">
      <w:pPr>
        <w:jc w:val="right"/>
        <w:rPr>
          <w:rFonts w:asciiTheme="minorHAnsi" w:hAnsiTheme="minorHAnsi" w:cstheme="minorHAnsi"/>
          <w:i/>
          <w:sz w:val="22"/>
          <w:szCs w:val="22"/>
        </w:rPr>
      </w:pPr>
      <w:r w:rsidRPr="00B74CE1">
        <w:rPr>
          <w:rFonts w:asciiTheme="minorHAnsi" w:hAnsiTheme="minorHAnsi" w:cstheme="minorHAnsi"/>
          <w:i/>
          <w:sz w:val="22"/>
          <w:szCs w:val="22"/>
        </w:rPr>
        <w:t>KT</w:t>
      </w:r>
    </w:p>
    <w:p w:rsidR="00BD7639" w:rsidRPr="004F4F81" w:rsidRDefault="00BD7639" w:rsidP="00D94C44">
      <w:pPr>
        <w:rPr>
          <w:sz w:val="22"/>
          <w:szCs w:val="22"/>
        </w:rPr>
      </w:pPr>
    </w:p>
    <w:sectPr w:rsidR="00BD7639" w:rsidRPr="004F4F81" w:rsidSect="000E3D00">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17" w:rsidRDefault="00972E17" w:rsidP="00972E17">
      <w:r>
        <w:separator/>
      </w:r>
    </w:p>
  </w:endnote>
  <w:endnote w:type="continuationSeparator" w:id="0">
    <w:p w:rsidR="00972E17" w:rsidRDefault="00972E17" w:rsidP="0097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x">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17" w:rsidRDefault="00972E17" w:rsidP="00972E17">
      <w:r>
        <w:separator/>
      </w:r>
    </w:p>
  </w:footnote>
  <w:footnote w:type="continuationSeparator" w:id="0">
    <w:p w:rsidR="00972E17" w:rsidRDefault="00972E17" w:rsidP="0097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134"/>
    <w:multiLevelType w:val="hybridMultilevel"/>
    <w:tmpl w:val="A1B4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93D5E"/>
    <w:multiLevelType w:val="hybridMultilevel"/>
    <w:tmpl w:val="FF6C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E9167D"/>
    <w:multiLevelType w:val="hybridMultilevel"/>
    <w:tmpl w:val="D28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A4CE6"/>
    <w:multiLevelType w:val="hybridMultilevel"/>
    <w:tmpl w:val="D656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4434E6"/>
    <w:multiLevelType w:val="hybridMultilevel"/>
    <w:tmpl w:val="149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C76F9"/>
    <w:multiLevelType w:val="hybridMultilevel"/>
    <w:tmpl w:val="FD3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E055C"/>
    <w:multiLevelType w:val="hybridMultilevel"/>
    <w:tmpl w:val="E93A178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7E9862E8"/>
    <w:multiLevelType w:val="hybridMultilevel"/>
    <w:tmpl w:val="4F00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39"/>
    <w:rsid w:val="000306D8"/>
    <w:rsid w:val="00046F62"/>
    <w:rsid w:val="00080523"/>
    <w:rsid w:val="000E3D00"/>
    <w:rsid w:val="00135B05"/>
    <w:rsid w:val="001872AE"/>
    <w:rsid w:val="00191087"/>
    <w:rsid w:val="001B00B1"/>
    <w:rsid w:val="001B29EB"/>
    <w:rsid w:val="0021227E"/>
    <w:rsid w:val="00232DFB"/>
    <w:rsid w:val="002645DB"/>
    <w:rsid w:val="002B012F"/>
    <w:rsid w:val="002B715D"/>
    <w:rsid w:val="002E3CF0"/>
    <w:rsid w:val="00301A38"/>
    <w:rsid w:val="003A27BF"/>
    <w:rsid w:val="003B5AAA"/>
    <w:rsid w:val="003B709A"/>
    <w:rsid w:val="003C2BAF"/>
    <w:rsid w:val="003E14EB"/>
    <w:rsid w:val="003F4923"/>
    <w:rsid w:val="00443821"/>
    <w:rsid w:val="0046766C"/>
    <w:rsid w:val="00472D38"/>
    <w:rsid w:val="004B3C29"/>
    <w:rsid w:val="004B42D0"/>
    <w:rsid w:val="004C6F2D"/>
    <w:rsid w:val="004D0497"/>
    <w:rsid w:val="004D2192"/>
    <w:rsid w:val="004F4F81"/>
    <w:rsid w:val="00525DD5"/>
    <w:rsid w:val="00542892"/>
    <w:rsid w:val="005574FF"/>
    <w:rsid w:val="00570940"/>
    <w:rsid w:val="00576A39"/>
    <w:rsid w:val="005964D6"/>
    <w:rsid w:val="00626985"/>
    <w:rsid w:val="006270A3"/>
    <w:rsid w:val="00643ED2"/>
    <w:rsid w:val="006A5248"/>
    <w:rsid w:val="00712F21"/>
    <w:rsid w:val="008438BB"/>
    <w:rsid w:val="0085658A"/>
    <w:rsid w:val="008837FE"/>
    <w:rsid w:val="00894BF7"/>
    <w:rsid w:val="00902572"/>
    <w:rsid w:val="00931695"/>
    <w:rsid w:val="009445C0"/>
    <w:rsid w:val="00972E17"/>
    <w:rsid w:val="009836D6"/>
    <w:rsid w:val="00AE5634"/>
    <w:rsid w:val="00B22E7B"/>
    <w:rsid w:val="00B45AD2"/>
    <w:rsid w:val="00B71523"/>
    <w:rsid w:val="00B74CE1"/>
    <w:rsid w:val="00BD7639"/>
    <w:rsid w:val="00C74C58"/>
    <w:rsid w:val="00C77D92"/>
    <w:rsid w:val="00C94F11"/>
    <w:rsid w:val="00D45EB1"/>
    <w:rsid w:val="00D51B20"/>
    <w:rsid w:val="00D52E42"/>
    <w:rsid w:val="00D94C44"/>
    <w:rsid w:val="00DE0D44"/>
    <w:rsid w:val="00DF1BD5"/>
    <w:rsid w:val="00E17511"/>
    <w:rsid w:val="00E27FBE"/>
    <w:rsid w:val="00E32827"/>
    <w:rsid w:val="00EA1D1B"/>
    <w:rsid w:val="00EE5EBE"/>
    <w:rsid w:val="00F1438C"/>
    <w:rsid w:val="00F22F6B"/>
    <w:rsid w:val="00F3703C"/>
    <w:rsid w:val="00FA0A95"/>
    <w:rsid w:val="00FB1EAF"/>
    <w:rsid w:val="00FD0B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 w:type="paragraph" w:styleId="Header">
    <w:name w:val="header"/>
    <w:basedOn w:val="Normal"/>
    <w:link w:val="HeaderChar"/>
    <w:rsid w:val="00972E17"/>
    <w:pPr>
      <w:tabs>
        <w:tab w:val="center" w:pos="4513"/>
        <w:tab w:val="right" w:pos="9026"/>
      </w:tabs>
    </w:pPr>
  </w:style>
  <w:style w:type="character" w:customStyle="1" w:styleId="HeaderChar">
    <w:name w:val="Header Char"/>
    <w:basedOn w:val="DefaultParagraphFont"/>
    <w:link w:val="Header"/>
    <w:rsid w:val="00972E17"/>
    <w:rPr>
      <w:rFonts w:ascii="Times New Roman" w:hAnsi="Times New Roman"/>
      <w:sz w:val="20"/>
      <w:szCs w:val="20"/>
    </w:rPr>
  </w:style>
  <w:style w:type="paragraph" w:styleId="Footer">
    <w:name w:val="footer"/>
    <w:basedOn w:val="Normal"/>
    <w:link w:val="FooterChar"/>
    <w:rsid w:val="00972E17"/>
    <w:pPr>
      <w:tabs>
        <w:tab w:val="center" w:pos="4513"/>
        <w:tab w:val="right" w:pos="9026"/>
      </w:tabs>
    </w:pPr>
  </w:style>
  <w:style w:type="character" w:customStyle="1" w:styleId="FooterChar">
    <w:name w:val="Footer Char"/>
    <w:basedOn w:val="DefaultParagraphFont"/>
    <w:link w:val="Footer"/>
    <w:rsid w:val="00972E17"/>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 w:type="paragraph" w:styleId="Header">
    <w:name w:val="header"/>
    <w:basedOn w:val="Normal"/>
    <w:link w:val="HeaderChar"/>
    <w:rsid w:val="00972E17"/>
    <w:pPr>
      <w:tabs>
        <w:tab w:val="center" w:pos="4513"/>
        <w:tab w:val="right" w:pos="9026"/>
      </w:tabs>
    </w:pPr>
  </w:style>
  <w:style w:type="character" w:customStyle="1" w:styleId="HeaderChar">
    <w:name w:val="Header Char"/>
    <w:basedOn w:val="DefaultParagraphFont"/>
    <w:link w:val="Header"/>
    <w:rsid w:val="00972E17"/>
    <w:rPr>
      <w:rFonts w:ascii="Times New Roman" w:hAnsi="Times New Roman"/>
      <w:sz w:val="20"/>
      <w:szCs w:val="20"/>
    </w:rPr>
  </w:style>
  <w:style w:type="paragraph" w:styleId="Footer">
    <w:name w:val="footer"/>
    <w:basedOn w:val="Normal"/>
    <w:link w:val="FooterChar"/>
    <w:rsid w:val="00972E17"/>
    <w:pPr>
      <w:tabs>
        <w:tab w:val="center" w:pos="4513"/>
        <w:tab w:val="right" w:pos="9026"/>
      </w:tabs>
    </w:pPr>
  </w:style>
  <w:style w:type="character" w:customStyle="1" w:styleId="FooterChar">
    <w:name w:val="Footer Char"/>
    <w:basedOn w:val="DefaultParagraphFont"/>
    <w:link w:val="Footer"/>
    <w:rsid w:val="00972E1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1392-85A8-4BC3-9D02-22B904BE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6300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3</cp:revision>
  <dcterms:created xsi:type="dcterms:W3CDTF">2018-03-17T17:03:00Z</dcterms:created>
  <dcterms:modified xsi:type="dcterms:W3CDTF">2018-03-27T07:44:00Z</dcterms:modified>
</cp:coreProperties>
</file>